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DB" w:rsidRPr="00AA22A6" w:rsidRDefault="009864DB" w:rsidP="009864DB">
      <w:pPr>
        <w:jc w:val="center"/>
        <w:rPr>
          <w:b/>
          <w:sz w:val="24"/>
        </w:rPr>
      </w:pPr>
      <w:r w:rsidRPr="00AA22A6">
        <w:rPr>
          <w:b/>
          <w:sz w:val="24"/>
        </w:rPr>
        <w:t>THE G</w:t>
      </w:r>
      <w:r w:rsidR="007564F0">
        <w:rPr>
          <w:b/>
          <w:sz w:val="24"/>
        </w:rPr>
        <w:t xml:space="preserve">LEN MEDICAL GROUP </w:t>
      </w:r>
    </w:p>
    <w:p w:rsidR="009864DB" w:rsidRPr="00AA22A6" w:rsidRDefault="009864DB" w:rsidP="009864DB">
      <w:pPr>
        <w:jc w:val="center"/>
        <w:rPr>
          <w:b/>
          <w:sz w:val="24"/>
        </w:rPr>
      </w:pPr>
    </w:p>
    <w:p w:rsidR="009864DB" w:rsidRPr="00AA22A6" w:rsidRDefault="009864DB" w:rsidP="009864DB">
      <w:pPr>
        <w:jc w:val="center"/>
        <w:rPr>
          <w:b/>
          <w:sz w:val="24"/>
        </w:rPr>
      </w:pPr>
      <w:r w:rsidRPr="00AA22A6">
        <w:rPr>
          <w:b/>
          <w:sz w:val="24"/>
        </w:rPr>
        <w:t>MINUTES OF PATIENT REFERENCE GROUP MEETING</w:t>
      </w:r>
    </w:p>
    <w:p w:rsidR="009864DB" w:rsidRPr="00AA22A6" w:rsidRDefault="009864DB" w:rsidP="009864DB">
      <w:pPr>
        <w:jc w:val="center"/>
        <w:rPr>
          <w:b/>
          <w:sz w:val="24"/>
        </w:rPr>
      </w:pPr>
    </w:p>
    <w:p w:rsidR="009864DB" w:rsidRPr="00AA22A6" w:rsidRDefault="00B46B3F" w:rsidP="009864DB">
      <w:pPr>
        <w:jc w:val="center"/>
        <w:rPr>
          <w:b/>
          <w:sz w:val="24"/>
        </w:rPr>
      </w:pPr>
      <w:r>
        <w:rPr>
          <w:b/>
          <w:sz w:val="24"/>
        </w:rPr>
        <w:t xml:space="preserve">HELD ON </w:t>
      </w:r>
      <w:r w:rsidR="00434289">
        <w:rPr>
          <w:b/>
          <w:sz w:val="24"/>
        </w:rPr>
        <w:t>Tuesday 25</w:t>
      </w:r>
      <w:r w:rsidR="00434289" w:rsidRPr="00434289">
        <w:rPr>
          <w:b/>
          <w:sz w:val="24"/>
          <w:vertAlign w:val="superscript"/>
        </w:rPr>
        <w:t>th</w:t>
      </w:r>
      <w:r w:rsidR="00434289">
        <w:rPr>
          <w:b/>
          <w:sz w:val="24"/>
        </w:rPr>
        <w:t xml:space="preserve"> June 2019</w:t>
      </w:r>
    </w:p>
    <w:p w:rsidR="009864DB" w:rsidRDefault="009864DB" w:rsidP="009864DB"/>
    <w:p w:rsidR="009864DB" w:rsidRDefault="009864DB" w:rsidP="009864DB"/>
    <w:p w:rsidR="009864DB" w:rsidRPr="004568DF" w:rsidRDefault="009864DB" w:rsidP="009864DB">
      <w:pPr>
        <w:rPr>
          <w:sz w:val="24"/>
          <w:szCs w:val="24"/>
        </w:rPr>
      </w:pPr>
      <w:r w:rsidRPr="00F33002">
        <w:rPr>
          <w:b/>
          <w:sz w:val="28"/>
          <w:u w:val="single"/>
        </w:rPr>
        <w:t>Present:</w:t>
      </w:r>
      <w:r w:rsidRPr="00F33002">
        <w:rPr>
          <w:sz w:val="28"/>
        </w:rPr>
        <w:t xml:space="preserve"> </w:t>
      </w:r>
      <w:r>
        <w:tab/>
      </w:r>
      <w:r w:rsidRPr="004568DF">
        <w:rPr>
          <w:sz w:val="24"/>
          <w:szCs w:val="24"/>
        </w:rPr>
        <w:t xml:space="preserve">Dr </w:t>
      </w:r>
      <w:r w:rsidR="00434289" w:rsidRPr="004568DF">
        <w:rPr>
          <w:sz w:val="24"/>
          <w:szCs w:val="24"/>
        </w:rPr>
        <w:t>Simon Hutchinson</w:t>
      </w:r>
      <w:r w:rsidR="001B785E" w:rsidRPr="004568DF">
        <w:rPr>
          <w:sz w:val="24"/>
          <w:szCs w:val="24"/>
        </w:rPr>
        <w:tab/>
      </w:r>
      <w:r w:rsidR="00BE4EBD" w:rsidRPr="004568DF">
        <w:rPr>
          <w:sz w:val="24"/>
          <w:szCs w:val="24"/>
        </w:rPr>
        <w:tab/>
      </w:r>
      <w:r w:rsidRPr="004568DF">
        <w:rPr>
          <w:sz w:val="24"/>
          <w:szCs w:val="24"/>
        </w:rPr>
        <w:t>GP Partner</w:t>
      </w:r>
    </w:p>
    <w:p w:rsidR="009864DB" w:rsidRPr="004568DF" w:rsidRDefault="009864DB" w:rsidP="009864DB">
      <w:pPr>
        <w:rPr>
          <w:sz w:val="24"/>
          <w:szCs w:val="24"/>
        </w:rPr>
      </w:pPr>
      <w:r w:rsidRPr="004568DF">
        <w:rPr>
          <w:sz w:val="24"/>
          <w:szCs w:val="24"/>
        </w:rPr>
        <w:tab/>
      </w:r>
      <w:r w:rsidRPr="004568DF">
        <w:rPr>
          <w:sz w:val="24"/>
          <w:szCs w:val="24"/>
        </w:rPr>
        <w:tab/>
        <w:t>Mrs Lynn Crutwell</w:t>
      </w:r>
      <w:r w:rsidRPr="004568DF">
        <w:rPr>
          <w:sz w:val="24"/>
          <w:szCs w:val="24"/>
        </w:rPr>
        <w:tab/>
        <w:t xml:space="preserve"> </w:t>
      </w:r>
      <w:r w:rsidRPr="004568DF">
        <w:rPr>
          <w:sz w:val="24"/>
          <w:szCs w:val="24"/>
        </w:rPr>
        <w:tab/>
        <w:t>Practice Manager</w:t>
      </w:r>
    </w:p>
    <w:p w:rsidR="009864DB" w:rsidRPr="004568DF" w:rsidRDefault="00315A35" w:rsidP="009864DB">
      <w:pPr>
        <w:rPr>
          <w:sz w:val="24"/>
          <w:szCs w:val="24"/>
        </w:rPr>
      </w:pPr>
      <w:r w:rsidRPr="004568DF">
        <w:rPr>
          <w:sz w:val="24"/>
          <w:szCs w:val="24"/>
        </w:rPr>
        <w:tab/>
      </w:r>
      <w:r w:rsidRPr="004568DF">
        <w:rPr>
          <w:sz w:val="24"/>
          <w:szCs w:val="24"/>
        </w:rPr>
        <w:tab/>
      </w:r>
      <w:r w:rsidR="004A5C39" w:rsidRPr="004568DF">
        <w:rPr>
          <w:sz w:val="24"/>
          <w:szCs w:val="24"/>
        </w:rPr>
        <w:t>Miss Chantelle Farrington</w:t>
      </w:r>
      <w:r w:rsidR="009864DB" w:rsidRPr="004568DF">
        <w:rPr>
          <w:sz w:val="24"/>
          <w:szCs w:val="24"/>
        </w:rPr>
        <w:tab/>
        <w:t>Administration</w:t>
      </w:r>
    </w:p>
    <w:p w:rsidR="009864DB" w:rsidRPr="004568DF" w:rsidRDefault="009864DB" w:rsidP="009864DB">
      <w:pPr>
        <w:rPr>
          <w:sz w:val="24"/>
          <w:szCs w:val="24"/>
        </w:rPr>
      </w:pPr>
      <w:r w:rsidRPr="004568DF">
        <w:rPr>
          <w:sz w:val="24"/>
          <w:szCs w:val="24"/>
        </w:rPr>
        <w:tab/>
      </w:r>
      <w:r w:rsidRPr="004568DF">
        <w:rPr>
          <w:sz w:val="24"/>
          <w:szCs w:val="24"/>
        </w:rPr>
        <w:tab/>
        <w:t>Mr Gerald Fionda</w:t>
      </w:r>
      <w:r w:rsidRPr="004568DF">
        <w:rPr>
          <w:sz w:val="24"/>
          <w:szCs w:val="24"/>
        </w:rPr>
        <w:tab/>
      </w:r>
      <w:r w:rsidRPr="004568DF">
        <w:rPr>
          <w:sz w:val="24"/>
          <w:szCs w:val="24"/>
        </w:rPr>
        <w:tab/>
        <w:t>PRG Member</w:t>
      </w:r>
    </w:p>
    <w:p w:rsidR="00BE4EBD" w:rsidRPr="004568DF" w:rsidRDefault="00434289" w:rsidP="009864DB">
      <w:pPr>
        <w:rPr>
          <w:sz w:val="24"/>
          <w:szCs w:val="24"/>
        </w:rPr>
      </w:pPr>
      <w:r w:rsidRPr="004568DF">
        <w:rPr>
          <w:sz w:val="24"/>
          <w:szCs w:val="24"/>
        </w:rPr>
        <w:tab/>
      </w:r>
      <w:r w:rsidR="00BE4EBD" w:rsidRPr="004568DF">
        <w:rPr>
          <w:sz w:val="24"/>
          <w:szCs w:val="24"/>
        </w:rPr>
        <w:tab/>
      </w:r>
      <w:r w:rsidR="00315A35" w:rsidRPr="004568DF">
        <w:rPr>
          <w:sz w:val="24"/>
          <w:szCs w:val="24"/>
        </w:rPr>
        <w:t xml:space="preserve">Mrs </w:t>
      </w:r>
      <w:r w:rsidR="00B55A88" w:rsidRPr="004568DF">
        <w:rPr>
          <w:sz w:val="24"/>
          <w:szCs w:val="24"/>
        </w:rPr>
        <w:t>Cecilia</w:t>
      </w:r>
      <w:r w:rsidR="001B785E" w:rsidRPr="004568DF">
        <w:rPr>
          <w:sz w:val="24"/>
          <w:szCs w:val="24"/>
        </w:rPr>
        <w:t xml:space="preserve"> Harrison </w:t>
      </w:r>
      <w:r w:rsidR="001B785E" w:rsidRPr="004568DF">
        <w:rPr>
          <w:sz w:val="24"/>
          <w:szCs w:val="24"/>
        </w:rPr>
        <w:tab/>
      </w:r>
      <w:r w:rsidR="00315A35" w:rsidRPr="004568DF">
        <w:rPr>
          <w:sz w:val="24"/>
          <w:szCs w:val="24"/>
        </w:rPr>
        <w:tab/>
        <w:t>PRG Member</w:t>
      </w:r>
    </w:p>
    <w:p w:rsidR="001B785E" w:rsidRPr="004568DF" w:rsidRDefault="004A5C39" w:rsidP="00434289">
      <w:pPr>
        <w:rPr>
          <w:sz w:val="24"/>
          <w:szCs w:val="24"/>
        </w:rPr>
      </w:pPr>
      <w:r w:rsidRPr="004568DF">
        <w:rPr>
          <w:sz w:val="24"/>
          <w:szCs w:val="24"/>
        </w:rPr>
        <w:tab/>
      </w:r>
      <w:r w:rsidRPr="004568DF">
        <w:rPr>
          <w:sz w:val="24"/>
          <w:szCs w:val="24"/>
        </w:rPr>
        <w:tab/>
        <w:t xml:space="preserve">Mr </w:t>
      </w:r>
      <w:r w:rsidR="00434289" w:rsidRPr="004568DF">
        <w:rPr>
          <w:sz w:val="24"/>
          <w:szCs w:val="24"/>
        </w:rPr>
        <w:t>Robbie</w:t>
      </w:r>
      <w:r w:rsidR="00CC49CA">
        <w:rPr>
          <w:sz w:val="24"/>
          <w:szCs w:val="24"/>
        </w:rPr>
        <w:t xml:space="preserve"> Miah</w:t>
      </w:r>
      <w:bookmarkStart w:id="0" w:name="_GoBack"/>
      <w:bookmarkEnd w:id="0"/>
      <w:r w:rsidR="00434289" w:rsidRPr="004568DF">
        <w:rPr>
          <w:sz w:val="24"/>
          <w:szCs w:val="24"/>
        </w:rPr>
        <w:tab/>
      </w:r>
      <w:r w:rsidR="00434289" w:rsidRPr="004568DF">
        <w:rPr>
          <w:sz w:val="24"/>
          <w:szCs w:val="24"/>
        </w:rPr>
        <w:tab/>
      </w:r>
      <w:r w:rsidR="00434289" w:rsidRPr="004568DF">
        <w:rPr>
          <w:sz w:val="24"/>
          <w:szCs w:val="24"/>
        </w:rPr>
        <w:tab/>
        <w:t>PRG Member</w:t>
      </w:r>
    </w:p>
    <w:p w:rsidR="009864DB" w:rsidRPr="004568DF" w:rsidRDefault="009864DB" w:rsidP="009864DB">
      <w:pPr>
        <w:rPr>
          <w:sz w:val="24"/>
          <w:szCs w:val="24"/>
        </w:rPr>
      </w:pPr>
    </w:p>
    <w:p w:rsidR="009864DB" w:rsidRPr="004568DF" w:rsidRDefault="009864DB" w:rsidP="009864DB">
      <w:pPr>
        <w:rPr>
          <w:sz w:val="24"/>
          <w:szCs w:val="24"/>
        </w:rPr>
      </w:pPr>
      <w:proofErr w:type="gramStart"/>
      <w:r w:rsidRPr="004568DF">
        <w:rPr>
          <w:sz w:val="24"/>
          <w:szCs w:val="24"/>
        </w:rPr>
        <w:t xml:space="preserve">Apologises for absence: </w:t>
      </w:r>
      <w:r w:rsidR="00315A35" w:rsidRPr="004568DF">
        <w:rPr>
          <w:sz w:val="24"/>
          <w:szCs w:val="24"/>
        </w:rPr>
        <w:t xml:space="preserve"> </w:t>
      </w:r>
      <w:r w:rsidR="001B785E" w:rsidRPr="004568DF">
        <w:rPr>
          <w:sz w:val="24"/>
          <w:szCs w:val="24"/>
        </w:rPr>
        <w:t>Mrs Denise Hetherington</w:t>
      </w:r>
      <w:r w:rsidR="00434289" w:rsidRPr="004568DF">
        <w:rPr>
          <w:sz w:val="24"/>
          <w:szCs w:val="24"/>
        </w:rPr>
        <w:t>, Mr Michael Gough, Mr Martin Simpson, Mr John Sutherland and Mrs Vicky Sutherland.</w:t>
      </w:r>
      <w:proofErr w:type="gramEnd"/>
      <w:r w:rsidR="00434289" w:rsidRPr="004568DF">
        <w:rPr>
          <w:sz w:val="24"/>
          <w:szCs w:val="24"/>
        </w:rPr>
        <w:t xml:space="preserve"> </w:t>
      </w:r>
    </w:p>
    <w:p w:rsidR="006C3EFF" w:rsidRPr="004568DF" w:rsidRDefault="006C3EFF" w:rsidP="009864DB">
      <w:pPr>
        <w:rPr>
          <w:sz w:val="24"/>
          <w:szCs w:val="24"/>
        </w:rPr>
      </w:pPr>
    </w:p>
    <w:p w:rsidR="00FB7FB0" w:rsidRPr="004568DF" w:rsidRDefault="00FB7FB0" w:rsidP="009864DB">
      <w:pPr>
        <w:rPr>
          <w:b/>
          <w:sz w:val="24"/>
          <w:szCs w:val="24"/>
          <w:u w:val="single"/>
        </w:rPr>
      </w:pPr>
    </w:p>
    <w:p w:rsidR="009864DB" w:rsidRPr="00F33002" w:rsidRDefault="009864DB" w:rsidP="009864DB">
      <w:pPr>
        <w:rPr>
          <w:b/>
          <w:sz w:val="28"/>
          <w:u w:val="single"/>
        </w:rPr>
      </w:pPr>
      <w:r w:rsidRPr="00F33002">
        <w:rPr>
          <w:b/>
          <w:sz w:val="28"/>
          <w:u w:val="single"/>
        </w:rPr>
        <w:t>Introductions</w:t>
      </w:r>
    </w:p>
    <w:p w:rsidR="009864DB" w:rsidRDefault="009864DB" w:rsidP="009864DB">
      <w:pPr>
        <w:rPr>
          <w:b/>
          <w:u w:val="single"/>
        </w:rPr>
      </w:pPr>
    </w:p>
    <w:p w:rsidR="009864DB" w:rsidRPr="004568DF" w:rsidRDefault="009864DB" w:rsidP="009864DB">
      <w:pPr>
        <w:jc w:val="both"/>
        <w:rPr>
          <w:sz w:val="24"/>
          <w:szCs w:val="24"/>
        </w:rPr>
      </w:pPr>
      <w:r w:rsidRPr="004568DF">
        <w:rPr>
          <w:sz w:val="24"/>
          <w:szCs w:val="24"/>
        </w:rPr>
        <w:t xml:space="preserve">Lynn thanked everyone for attending the meeting. Lynn introduced Dr </w:t>
      </w:r>
      <w:r w:rsidR="00434289" w:rsidRPr="004568DF">
        <w:rPr>
          <w:sz w:val="24"/>
          <w:szCs w:val="24"/>
        </w:rPr>
        <w:t>Hutchinson</w:t>
      </w:r>
      <w:r w:rsidR="001B785E" w:rsidRPr="004568DF">
        <w:rPr>
          <w:sz w:val="24"/>
          <w:szCs w:val="24"/>
        </w:rPr>
        <w:t xml:space="preserve"> </w:t>
      </w:r>
      <w:r w:rsidRPr="004568DF">
        <w:rPr>
          <w:sz w:val="24"/>
          <w:szCs w:val="24"/>
        </w:rPr>
        <w:t>as the Partner attending this meetin</w:t>
      </w:r>
      <w:r w:rsidR="001B785E" w:rsidRPr="004568DF">
        <w:rPr>
          <w:sz w:val="24"/>
          <w:szCs w:val="24"/>
        </w:rPr>
        <w:t>g.</w:t>
      </w:r>
      <w:r w:rsidR="004568DF" w:rsidRPr="004568DF">
        <w:rPr>
          <w:sz w:val="24"/>
          <w:szCs w:val="24"/>
        </w:rPr>
        <w:t xml:space="preserve"> Robbie was welcomed as a new member to the group.</w:t>
      </w:r>
    </w:p>
    <w:p w:rsidR="00315A35" w:rsidRPr="004568DF" w:rsidRDefault="00315A35" w:rsidP="009864DB">
      <w:pPr>
        <w:jc w:val="both"/>
        <w:rPr>
          <w:sz w:val="24"/>
          <w:szCs w:val="24"/>
        </w:rPr>
      </w:pPr>
    </w:p>
    <w:p w:rsidR="004A5C39" w:rsidRPr="004568DF" w:rsidRDefault="00FB7FB0" w:rsidP="009864DB">
      <w:pPr>
        <w:jc w:val="both"/>
        <w:rPr>
          <w:sz w:val="24"/>
          <w:szCs w:val="24"/>
        </w:rPr>
      </w:pPr>
      <w:r w:rsidRPr="004568DF">
        <w:rPr>
          <w:sz w:val="24"/>
          <w:szCs w:val="24"/>
        </w:rPr>
        <w:t>Minutes of last meeting (</w:t>
      </w:r>
      <w:r w:rsidR="00434289" w:rsidRPr="004568DF">
        <w:rPr>
          <w:sz w:val="24"/>
          <w:szCs w:val="24"/>
        </w:rPr>
        <w:t>25</w:t>
      </w:r>
      <w:r w:rsidR="00434289" w:rsidRPr="004568DF">
        <w:rPr>
          <w:sz w:val="24"/>
          <w:szCs w:val="24"/>
          <w:vertAlign w:val="superscript"/>
        </w:rPr>
        <w:t>th</w:t>
      </w:r>
      <w:r w:rsidR="00434289" w:rsidRPr="004568DF">
        <w:rPr>
          <w:sz w:val="24"/>
          <w:szCs w:val="24"/>
        </w:rPr>
        <w:t xml:space="preserve"> Feb 2019)</w:t>
      </w:r>
      <w:r w:rsidR="004568DF" w:rsidRPr="004568DF">
        <w:rPr>
          <w:sz w:val="24"/>
          <w:szCs w:val="24"/>
        </w:rPr>
        <w:t xml:space="preserve"> sent out to PP</w:t>
      </w:r>
      <w:r w:rsidRPr="004568DF">
        <w:rPr>
          <w:sz w:val="24"/>
          <w:szCs w:val="24"/>
        </w:rPr>
        <w:t>G members</w:t>
      </w:r>
      <w:r w:rsidR="004A5C39" w:rsidRPr="004568DF">
        <w:rPr>
          <w:sz w:val="24"/>
          <w:szCs w:val="24"/>
        </w:rPr>
        <w:t xml:space="preserve">. </w:t>
      </w:r>
    </w:p>
    <w:p w:rsidR="00FB7FB0" w:rsidRDefault="00FB7FB0" w:rsidP="009864DB">
      <w:pPr>
        <w:jc w:val="both"/>
      </w:pPr>
    </w:p>
    <w:p w:rsidR="00FB7FB0" w:rsidRDefault="00FB7FB0" w:rsidP="009864DB">
      <w:pPr>
        <w:jc w:val="both"/>
      </w:pPr>
    </w:p>
    <w:p w:rsidR="009864DB" w:rsidRPr="00F33002" w:rsidRDefault="009864DB" w:rsidP="009864DB">
      <w:pPr>
        <w:rPr>
          <w:b/>
          <w:sz w:val="28"/>
          <w:u w:val="single"/>
        </w:rPr>
      </w:pPr>
      <w:r w:rsidRPr="00F33002">
        <w:rPr>
          <w:b/>
          <w:sz w:val="28"/>
          <w:u w:val="single"/>
        </w:rPr>
        <w:t xml:space="preserve">Review </w:t>
      </w:r>
      <w:r>
        <w:rPr>
          <w:b/>
          <w:sz w:val="28"/>
          <w:u w:val="single"/>
        </w:rPr>
        <w:t>of Previous M</w:t>
      </w:r>
      <w:r w:rsidRPr="00F33002">
        <w:rPr>
          <w:b/>
          <w:sz w:val="28"/>
          <w:u w:val="single"/>
        </w:rPr>
        <w:t>inutes</w:t>
      </w:r>
    </w:p>
    <w:p w:rsidR="00207EFA" w:rsidRDefault="00207EFA" w:rsidP="009864DB">
      <w:pPr>
        <w:jc w:val="both"/>
      </w:pPr>
    </w:p>
    <w:p w:rsidR="00FB7FB0" w:rsidRPr="004568DF" w:rsidRDefault="00434289" w:rsidP="009864DB">
      <w:pPr>
        <w:jc w:val="both"/>
        <w:rPr>
          <w:sz w:val="24"/>
          <w:szCs w:val="24"/>
        </w:rPr>
      </w:pPr>
      <w:r w:rsidRPr="004568DF">
        <w:rPr>
          <w:sz w:val="24"/>
          <w:szCs w:val="24"/>
        </w:rPr>
        <w:t>Action required from the la</w:t>
      </w:r>
      <w:r w:rsidR="004568DF" w:rsidRPr="004568DF">
        <w:rPr>
          <w:sz w:val="24"/>
          <w:szCs w:val="24"/>
        </w:rPr>
        <w:t>st minutes was to recruit new PP</w:t>
      </w:r>
      <w:r w:rsidRPr="004568DF">
        <w:rPr>
          <w:sz w:val="24"/>
          <w:szCs w:val="24"/>
        </w:rPr>
        <w:t>G members. Robbie has very</w:t>
      </w:r>
      <w:r w:rsidR="004568DF" w:rsidRPr="004568DF">
        <w:rPr>
          <w:sz w:val="24"/>
          <w:szCs w:val="24"/>
        </w:rPr>
        <w:t xml:space="preserve"> kindly offered his time to the group.</w:t>
      </w:r>
    </w:p>
    <w:p w:rsidR="00434289" w:rsidRDefault="00434289" w:rsidP="009864DB">
      <w:pPr>
        <w:jc w:val="both"/>
      </w:pPr>
    </w:p>
    <w:p w:rsidR="001E0746" w:rsidRPr="001E0746" w:rsidRDefault="004A5C39" w:rsidP="007036D8">
      <w:pPr>
        <w:jc w:val="both"/>
        <w:rPr>
          <w:b/>
          <w:sz w:val="28"/>
          <w:u w:val="single"/>
        </w:rPr>
      </w:pPr>
      <w:r>
        <w:rPr>
          <w:b/>
          <w:sz w:val="28"/>
          <w:u w:val="single"/>
        </w:rPr>
        <w:t>S</w:t>
      </w:r>
      <w:r w:rsidR="001E0746" w:rsidRPr="001E0746">
        <w:rPr>
          <w:b/>
          <w:sz w:val="28"/>
          <w:u w:val="single"/>
        </w:rPr>
        <w:t>taff Update</w:t>
      </w:r>
    </w:p>
    <w:p w:rsidR="001E0746" w:rsidRDefault="001E0746" w:rsidP="007036D8">
      <w:pPr>
        <w:jc w:val="both"/>
      </w:pPr>
    </w:p>
    <w:p w:rsidR="007B7F0F" w:rsidRPr="004568DF" w:rsidRDefault="00434289" w:rsidP="007036D8">
      <w:pPr>
        <w:jc w:val="both"/>
        <w:rPr>
          <w:sz w:val="24"/>
          <w:szCs w:val="24"/>
        </w:rPr>
      </w:pPr>
      <w:r w:rsidRPr="004568DF">
        <w:rPr>
          <w:sz w:val="24"/>
          <w:szCs w:val="24"/>
        </w:rPr>
        <w:t xml:space="preserve">Dr McGonigle has returned to the surgery as a fully qualified GP. </w:t>
      </w:r>
    </w:p>
    <w:p w:rsidR="00B55A88" w:rsidRPr="004568DF" w:rsidRDefault="00B55A88" w:rsidP="007036D8">
      <w:pPr>
        <w:jc w:val="both"/>
        <w:rPr>
          <w:sz w:val="24"/>
          <w:szCs w:val="24"/>
        </w:rPr>
      </w:pPr>
    </w:p>
    <w:p w:rsidR="00B55A88" w:rsidRDefault="00B55A88" w:rsidP="007036D8">
      <w:pPr>
        <w:jc w:val="both"/>
      </w:pPr>
    </w:p>
    <w:p w:rsidR="001E0746" w:rsidRDefault="001E0746" w:rsidP="007036D8">
      <w:pPr>
        <w:jc w:val="both"/>
        <w:rPr>
          <w:b/>
          <w:sz w:val="32"/>
          <w:u w:val="single"/>
        </w:rPr>
      </w:pPr>
      <w:r w:rsidRPr="001E0746">
        <w:rPr>
          <w:b/>
          <w:sz w:val="32"/>
          <w:u w:val="single"/>
        </w:rPr>
        <w:t>List Numbers</w:t>
      </w:r>
    </w:p>
    <w:p w:rsidR="006F0E45" w:rsidRPr="004568DF" w:rsidRDefault="006F0E45" w:rsidP="00434289">
      <w:pPr>
        <w:jc w:val="both"/>
        <w:rPr>
          <w:sz w:val="24"/>
          <w:szCs w:val="24"/>
        </w:rPr>
      </w:pPr>
    </w:p>
    <w:p w:rsidR="001E0746" w:rsidRPr="004568DF" w:rsidRDefault="001E0746" w:rsidP="00434289">
      <w:pPr>
        <w:jc w:val="both"/>
        <w:rPr>
          <w:sz w:val="24"/>
          <w:szCs w:val="24"/>
        </w:rPr>
      </w:pPr>
      <w:r w:rsidRPr="004568DF">
        <w:rPr>
          <w:sz w:val="24"/>
          <w:szCs w:val="24"/>
        </w:rPr>
        <w:t>G</w:t>
      </w:r>
      <w:r w:rsidR="00D41540" w:rsidRPr="004568DF">
        <w:rPr>
          <w:sz w:val="24"/>
          <w:szCs w:val="24"/>
        </w:rPr>
        <w:t xml:space="preserve">len </w:t>
      </w:r>
      <w:r w:rsidR="00434289" w:rsidRPr="004568DF">
        <w:rPr>
          <w:sz w:val="24"/>
          <w:szCs w:val="24"/>
        </w:rPr>
        <w:t>Patients: 10184</w:t>
      </w:r>
    </w:p>
    <w:p w:rsidR="00B55A88" w:rsidRDefault="00B55A88" w:rsidP="007036D8">
      <w:pPr>
        <w:jc w:val="both"/>
      </w:pPr>
    </w:p>
    <w:p w:rsidR="00434289" w:rsidRDefault="00434289" w:rsidP="00434289">
      <w:pPr>
        <w:jc w:val="both"/>
        <w:rPr>
          <w:b/>
          <w:sz w:val="32"/>
          <w:u w:val="single"/>
        </w:rPr>
      </w:pPr>
      <w:r>
        <w:rPr>
          <w:b/>
          <w:sz w:val="32"/>
          <w:u w:val="single"/>
        </w:rPr>
        <w:t>DNA (Did Not Attend)</w:t>
      </w:r>
    </w:p>
    <w:p w:rsidR="003E2590" w:rsidRDefault="003E2590" w:rsidP="003E2590"/>
    <w:p w:rsidR="00434289" w:rsidRPr="004568DF" w:rsidRDefault="00434289" w:rsidP="003E2590">
      <w:pPr>
        <w:rPr>
          <w:sz w:val="24"/>
          <w:szCs w:val="24"/>
        </w:rPr>
      </w:pPr>
      <w:r w:rsidRPr="004568DF">
        <w:rPr>
          <w:sz w:val="24"/>
          <w:szCs w:val="24"/>
        </w:rPr>
        <w:t>Week commencing 17</w:t>
      </w:r>
      <w:r w:rsidRPr="004568DF">
        <w:rPr>
          <w:sz w:val="24"/>
          <w:szCs w:val="24"/>
          <w:vertAlign w:val="superscript"/>
        </w:rPr>
        <w:t>th</w:t>
      </w:r>
      <w:r w:rsidRPr="004568DF">
        <w:rPr>
          <w:sz w:val="24"/>
          <w:szCs w:val="24"/>
        </w:rPr>
        <w:t xml:space="preserve"> June </w:t>
      </w:r>
      <w:r w:rsidRPr="004568DF">
        <w:rPr>
          <w:b/>
          <w:sz w:val="24"/>
          <w:szCs w:val="24"/>
        </w:rPr>
        <w:t xml:space="preserve">48 patients </w:t>
      </w:r>
      <w:r w:rsidRPr="004568DF">
        <w:rPr>
          <w:sz w:val="24"/>
          <w:szCs w:val="24"/>
        </w:rPr>
        <w:t>failed to attend their appointments Breakdown as follows;</w:t>
      </w:r>
    </w:p>
    <w:p w:rsidR="00434289" w:rsidRPr="004568DF" w:rsidRDefault="00434289" w:rsidP="003E2590">
      <w:pPr>
        <w:rPr>
          <w:sz w:val="24"/>
          <w:szCs w:val="24"/>
        </w:rPr>
      </w:pPr>
    </w:p>
    <w:p w:rsidR="00434289" w:rsidRPr="004568DF" w:rsidRDefault="00434289" w:rsidP="003E2590">
      <w:pPr>
        <w:rPr>
          <w:b/>
          <w:sz w:val="24"/>
          <w:szCs w:val="24"/>
        </w:rPr>
      </w:pPr>
      <w:r w:rsidRPr="004568DF">
        <w:rPr>
          <w:b/>
          <w:sz w:val="24"/>
          <w:szCs w:val="24"/>
        </w:rPr>
        <w:t>Age range of patients on both practices</w:t>
      </w:r>
    </w:p>
    <w:p w:rsidR="00434289" w:rsidRPr="004568DF" w:rsidRDefault="00434289" w:rsidP="003E2590">
      <w:pPr>
        <w:rPr>
          <w:sz w:val="24"/>
          <w:szCs w:val="24"/>
        </w:rPr>
      </w:pPr>
      <w:r w:rsidRPr="004568DF">
        <w:rPr>
          <w:sz w:val="24"/>
          <w:szCs w:val="24"/>
        </w:rPr>
        <w:t>18 patients ages 16 years and over</w:t>
      </w:r>
    </w:p>
    <w:p w:rsidR="00434289" w:rsidRPr="004568DF" w:rsidRDefault="00434289" w:rsidP="003E2590">
      <w:pPr>
        <w:rPr>
          <w:sz w:val="24"/>
          <w:szCs w:val="24"/>
        </w:rPr>
      </w:pPr>
      <w:r w:rsidRPr="004568DF">
        <w:rPr>
          <w:sz w:val="24"/>
          <w:szCs w:val="24"/>
        </w:rPr>
        <w:lastRenderedPageBreak/>
        <w:t xml:space="preserve">3 patients aged </w:t>
      </w:r>
      <w:proofErr w:type="gramStart"/>
      <w:r w:rsidRPr="004568DF">
        <w:rPr>
          <w:sz w:val="24"/>
          <w:szCs w:val="24"/>
        </w:rPr>
        <w:t>under</w:t>
      </w:r>
      <w:proofErr w:type="gramEnd"/>
      <w:r w:rsidRPr="004568DF">
        <w:rPr>
          <w:sz w:val="24"/>
          <w:szCs w:val="24"/>
        </w:rPr>
        <w:t xml:space="preserve"> 16 years</w:t>
      </w:r>
    </w:p>
    <w:p w:rsidR="00434289" w:rsidRDefault="00434289" w:rsidP="003E2590"/>
    <w:p w:rsidR="00434289" w:rsidRPr="004568DF" w:rsidRDefault="00434289" w:rsidP="003E2590">
      <w:pPr>
        <w:rPr>
          <w:b/>
          <w:sz w:val="24"/>
          <w:szCs w:val="24"/>
        </w:rPr>
      </w:pPr>
      <w:r w:rsidRPr="004568DF">
        <w:rPr>
          <w:b/>
          <w:sz w:val="24"/>
          <w:szCs w:val="24"/>
        </w:rPr>
        <w:t>Appointment DNA breakdown by clinician – Glen Medical Group</w:t>
      </w:r>
    </w:p>
    <w:p w:rsidR="00434289" w:rsidRPr="004568DF" w:rsidRDefault="00434289" w:rsidP="003E2590">
      <w:pPr>
        <w:rPr>
          <w:sz w:val="24"/>
          <w:szCs w:val="24"/>
        </w:rPr>
      </w:pPr>
      <w:r w:rsidRPr="004568DF">
        <w:rPr>
          <w:sz w:val="24"/>
          <w:szCs w:val="24"/>
        </w:rPr>
        <w:t>GP</w:t>
      </w:r>
      <w:r w:rsidRPr="004568DF">
        <w:rPr>
          <w:sz w:val="24"/>
          <w:szCs w:val="24"/>
        </w:rPr>
        <w:tab/>
      </w:r>
      <w:r w:rsidRPr="004568DF">
        <w:rPr>
          <w:sz w:val="24"/>
          <w:szCs w:val="24"/>
        </w:rPr>
        <w:tab/>
      </w:r>
      <w:r w:rsidRPr="004568DF">
        <w:rPr>
          <w:sz w:val="24"/>
          <w:szCs w:val="24"/>
        </w:rPr>
        <w:tab/>
      </w:r>
      <w:r w:rsidRPr="004568DF">
        <w:rPr>
          <w:sz w:val="24"/>
          <w:szCs w:val="24"/>
        </w:rPr>
        <w:tab/>
        <w:t>19</w:t>
      </w:r>
    </w:p>
    <w:p w:rsidR="00434289" w:rsidRPr="004568DF" w:rsidRDefault="00434289" w:rsidP="003E2590">
      <w:pPr>
        <w:rPr>
          <w:sz w:val="24"/>
          <w:szCs w:val="24"/>
        </w:rPr>
      </w:pPr>
      <w:r w:rsidRPr="004568DF">
        <w:rPr>
          <w:sz w:val="24"/>
          <w:szCs w:val="24"/>
        </w:rPr>
        <w:t>Advance Nurse Practitioner</w:t>
      </w:r>
      <w:r w:rsidRPr="004568DF">
        <w:rPr>
          <w:sz w:val="24"/>
          <w:szCs w:val="24"/>
        </w:rPr>
        <w:tab/>
        <w:t>1</w:t>
      </w:r>
    </w:p>
    <w:p w:rsidR="00434289" w:rsidRPr="004568DF" w:rsidRDefault="00434289" w:rsidP="003E2590">
      <w:pPr>
        <w:rPr>
          <w:sz w:val="24"/>
          <w:szCs w:val="24"/>
        </w:rPr>
      </w:pPr>
      <w:r w:rsidRPr="004568DF">
        <w:rPr>
          <w:sz w:val="24"/>
          <w:szCs w:val="24"/>
        </w:rPr>
        <w:t>Practice Nurse</w:t>
      </w:r>
      <w:r w:rsidRPr="004568DF">
        <w:rPr>
          <w:sz w:val="24"/>
          <w:szCs w:val="24"/>
        </w:rPr>
        <w:tab/>
      </w:r>
      <w:r w:rsidRPr="004568DF">
        <w:rPr>
          <w:sz w:val="24"/>
          <w:szCs w:val="24"/>
        </w:rPr>
        <w:tab/>
      </w:r>
      <w:r w:rsidRPr="004568DF">
        <w:rPr>
          <w:sz w:val="24"/>
          <w:szCs w:val="24"/>
        </w:rPr>
        <w:tab/>
        <w:t>17</w:t>
      </w:r>
      <w:r w:rsidRPr="004568DF">
        <w:rPr>
          <w:sz w:val="24"/>
          <w:szCs w:val="24"/>
        </w:rPr>
        <w:tab/>
      </w:r>
    </w:p>
    <w:p w:rsidR="00434289" w:rsidRPr="004568DF" w:rsidRDefault="00434289" w:rsidP="003E2590">
      <w:pPr>
        <w:rPr>
          <w:sz w:val="24"/>
          <w:szCs w:val="24"/>
        </w:rPr>
      </w:pPr>
      <w:r w:rsidRPr="004568DF">
        <w:rPr>
          <w:sz w:val="24"/>
          <w:szCs w:val="24"/>
        </w:rPr>
        <w:t>Health Care Assistant</w:t>
      </w:r>
      <w:r w:rsidRPr="004568DF">
        <w:rPr>
          <w:sz w:val="24"/>
          <w:szCs w:val="24"/>
        </w:rPr>
        <w:tab/>
      </w:r>
      <w:r w:rsidRPr="004568DF">
        <w:rPr>
          <w:sz w:val="24"/>
          <w:szCs w:val="24"/>
        </w:rPr>
        <w:tab/>
        <w:t>11</w:t>
      </w:r>
    </w:p>
    <w:p w:rsidR="00434289" w:rsidRPr="004568DF" w:rsidRDefault="00434289" w:rsidP="003E2590">
      <w:pPr>
        <w:rPr>
          <w:sz w:val="24"/>
          <w:szCs w:val="24"/>
        </w:rPr>
      </w:pPr>
    </w:p>
    <w:p w:rsidR="00434289" w:rsidRPr="004568DF" w:rsidRDefault="00434289" w:rsidP="003E2590">
      <w:pPr>
        <w:rPr>
          <w:sz w:val="24"/>
          <w:szCs w:val="24"/>
        </w:rPr>
      </w:pPr>
      <w:r w:rsidRPr="004568DF">
        <w:rPr>
          <w:sz w:val="24"/>
          <w:szCs w:val="24"/>
        </w:rPr>
        <w:t>The group had a short discussion on ways tha</w:t>
      </w:r>
      <w:r w:rsidR="000E0C84" w:rsidRPr="004568DF">
        <w:rPr>
          <w:sz w:val="24"/>
          <w:szCs w:val="24"/>
        </w:rPr>
        <w:t>t we can reduce our DNA rate</w:t>
      </w:r>
      <w:r w:rsidRPr="004568DF">
        <w:rPr>
          <w:sz w:val="24"/>
          <w:szCs w:val="24"/>
        </w:rPr>
        <w:t>.</w:t>
      </w:r>
      <w:r w:rsidR="004568DF" w:rsidRPr="004568DF">
        <w:rPr>
          <w:sz w:val="24"/>
          <w:szCs w:val="24"/>
        </w:rPr>
        <w:t xml:space="preserve">  Robbie suggested </w:t>
      </w:r>
      <w:r w:rsidRPr="004568DF">
        <w:rPr>
          <w:sz w:val="24"/>
          <w:szCs w:val="24"/>
        </w:rPr>
        <w:t>a few ideas that he had used whilst working in the NHS, one of the ideas is that he has used an automated call service. This service is automated and rings the patient 3-4 times depending when they answer; this is a brief message to say when your appointment is and where, but he was unsure of wh</w:t>
      </w:r>
      <w:r w:rsidR="00CD7E97">
        <w:rPr>
          <w:sz w:val="24"/>
          <w:szCs w:val="24"/>
        </w:rPr>
        <w:t xml:space="preserve">at the cost for the service was and did think it was probably more suited to a hospital setting. </w:t>
      </w:r>
      <w:r w:rsidRPr="004568DF">
        <w:rPr>
          <w:sz w:val="24"/>
          <w:szCs w:val="24"/>
        </w:rPr>
        <w:t xml:space="preserve"> Gerry explained that some of the practices have interviews with patients after their first DNA but this is not feasible with how many DNA’s the surgery have. Lynn </w:t>
      </w:r>
      <w:r w:rsidR="000E0C84" w:rsidRPr="004568DF">
        <w:rPr>
          <w:sz w:val="24"/>
          <w:szCs w:val="24"/>
        </w:rPr>
        <w:t>agreed that we could make it more difficult for</w:t>
      </w:r>
      <w:r w:rsidRPr="004568DF">
        <w:rPr>
          <w:sz w:val="24"/>
          <w:szCs w:val="24"/>
        </w:rPr>
        <w:t xml:space="preserve"> th</w:t>
      </w:r>
      <w:r w:rsidR="004568DF" w:rsidRPr="004568DF">
        <w:rPr>
          <w:sz w:val="24"/>
          <w:szCs w:val="24"/>
        </w:rPr>
        <w:t xml:space="preserve">e patient to get an appointment if they have had previous DNA’s for </w:t>
      </w:r>
      <w:r w:rsidR="003D2030" w:rsidRPr="004568DF">
        <w:rPr>
          <w:sz w:val="24"/>
          <w:szCs w:val="24"/>
        </w:rPr>
        <w:t>example if</w:t>
      </w:r>
      <w:r w:rsidRPr="004568DF">
        <w:rPr>
          <w:sz w:val="24"/>
          <w:szCs w:val="24"/>
        </w:rPr>
        <w:t xml:space="preserve"> a patient rings up and asks for an appointment but reception can see that they have alrea</w:t>
      </w:r>
      <w:r w:rsidR="004568DF" w:rsidRPr="004568DF">
        <w:rPr>
          <w:sz w:val="24"/>
          <w:szCs w:val="24"/>
        </w:rPr>
        <w:t>dy had 1</w:t>
      </w:r>
      <w:r w:rsidR="00CD7E97" w:rsidRPr="00CD7E97">
        <w:rPr>
          <w:sz w:val="24"/>
          <w:szCs w:val="24"/>
          <w:vertAlign w:val="superscript"/>
        </w:rPr>
        <w:t>st</w:t>
      </w:r>
      <w:r w:rsidR="00CD7E97">
        <w:rPr>
          <w:sz w:val="24"/>
          <w:szCs w:val="24"/>
        </w:rPr>
        <w:t xml:space="preserve"> or </w:t>
      </w:r>
      <w:r w:rsidR="003D2030">
        <w:rPr>
          <w:sz w:val="24"/>
          <w:szCs w:val="24"/>
        </w:rPr>
        <w:t>2</w:t>
      </w:r>
      <w:r w:rsidR="003D2030" w:rsidRPr="00CD7E97">
        <w:rPr>
          <w:sz w:val="24"/>
          <w:szCs w:val="24"/>
          <w:vertAlign w:val="superscript"/>
        </w:rPr>
        <w:t>nd</w:t>
      </w:r>
      <w:r w:rsidR="003D2030">
        <w:rPr>
          <w:sz w:val="24"/>
          <w:szCs w:val="24"/>
        </w:rPr>
        <w:t xml:space="preserve"> </w:t>
      </w:r>
      <w:r w:rsidR="003D2030" w:rsidRPr="004568DF">
        <w:rPr>
          <w:sz w:val="24"/>
          <w:szCs w:val="24"/>
        </w:rPr>
        <w:t>DNA</w:t>
      </w:r>
      <w:r w:rsidR="004568DF" w:rsidRPr="004568DF">
        <w:rPr>
          <w:sz w:val="24"/>
          <w:szCs w:val="24"/>
        </w:rPr>
        <w:t xml:space="preserve"> they could be </w:t>
      </w:r>
      <w:r w:rsidRPr="004568DF">
        <w:rPr>
          <w:sz w:val="24"/>
          <w:szCs w:val="24"/>
        </w:rPr>
        <w:t>transferred to a senior member of staff to</w:t>
      </w:r>
      <w:r w:rsidR="00CD7E97">
        <w:rPr>
          <w:sz w:val="24"/>
          <w:szCs w:val="24"/>
        </w:rPr>
        <w:t xml:space="preserve"> discuss before they can</w:t>
      </w:r>
      <w:r w:rsidRPr="004568DF">
        <w:rPr>
          <w:sz w:val="24"/>
          <w:szCs w:val="24"/>
        </w:rPr>
        <w:t xml:space="preserve"> book. We monitor the DNA </w:t>
      </w:r>
      <w:r w:rsidR="004568DF" w:rsidRPr="004568DF">
        <w:rPr>
          <w:sz w:val="24"/>
          <w:szCs w:val="24"/>
        </w:rPr>
        <w:t xml:space="preserve">rate </w:t>
      </w:r>
      <w:r w:rsidRPr="004568DF">
        <w:rPr>
          <w:sz w:val="24"/>
          <w:szCs w:val="24"/>
        </w:rPr>
        <w:t>on a we</w:t>
      </w:r>
      <w:r w:rsidR="000E0C84" w:rsidRPr="004568DF">
        <w:rPr>
          <w:sz w:val="24"/>
          <w:szCs w:val="24"/>
        </w:rPr>
        <w:t>ekly basis and try to publicise this information as much as we can both in the surgery and on the website.</w:t>
      </w:r>
      <w:r w:rsidRPr="004568DF">
        <w:rPr>
          <w:sz w:val="24"/>
          <w:szCs w:val="24"/>
        </w:rPr>
        <w:t xml:space="preserve"> </w:t>
      </w:r>
      <w:r w:rsidR="004568DF" w:rsidRPr="004568DF">
        <w:rPr>
          <w:sz w:val="24"/>
          <w:szCs w:val="24"/>
        </w:rPr>
        <w:t>We agreed to keep an eye on numbers over the next few weeks and review our protocol if these remain as high.</w:t>
      </w:r>
    </w:p>
    <w:p w:rsidR="00434289" w:rsidRDefault="00434289" w:rsidP="003E2590"/>
    <w:p w:rsidR="00434289" w:rsidRDefault="00434289" w:rsidP="003E2590"/>
    <w:p w:rsidR="00434289" w:rsidRDefault="00434289" w:rsidP="007036D8">
      <w:pPr>
        <w:jc w:val="both"/>
        <w:rPr>
          <w:b/>
          <w:sz w:val="32"/>
          <w:u w:val="single"/>
        </w:rPr>
      </w:pPr>
      <w:r>
        <w:rPr>
          <w:b/>
          <w:sz w:val="32"/>
          <w:u w:val="single"/>
        </w:rPr>
        <w:t>Blood Tests in the Practice</w:t>
      </w:r>
    </w:p>
    <w:p w:rsidR="005837CB" w:rsidRDefault="005837CB" w:rsidP="007036D8">
      <w:pPr>
        <w:jc w:val="both"/>
        <w:rPr>
          <w:b/>
          <w:sz w:val="32"/>
          <w:u w:val="single"/>
        </w:rPr>
      </w:pPr>
    </w:p>
    <w:p w:rsidR="00434289" w:rsidRPr="004568DF" w:rsidRDefault="005837CB" w:rsidP="007036D8">
      <w:pPr>
        <w:jc w:val="both"/>
        <w:rPr>
          <w:sz w:val="24"/>
          <w:szCs w:val="24"/>
        </w:rPr>
      </w:pPr>
      <w:r w:rsidRPr="004568DF">
        <w:rPr>
          <w:sz w:val="24"/>
          <w:szCs w:val="24"/>
        </w:rPr>
        <w:t>The group asked why blood tests cannot be done at the practice</w:t>
      </w:r>
      <w:r w:rsidR="00434289" w:rsidRPr="004568DF">
        <w:rPr>
          <w:sz w:val="24"/>
          <w:szCs w:val="24"/>
        </w:rPr>
        <w:t xml:space="preserve">. Lynn advised to the group that it is not feasible to do blood tests in the practice. Lynn gave a brief explanation of why we do not do blood tests in practice. </w:t>
      </w:r>
      <w:r w:rsidRPr="004568DF">
        <w:rPr>
          <w:sz w:val="24"/>
          <w:szCs w:val="24"/>
        </w:rPr>
        <w:t>Historically the</w:t>
      </w:r>
      <w:r w:rsidR="00434289" w:rsidRPr="004568DF">
        <w:rPr>
          <w:sz w:val="24"/>
          <w:szCs w:val="24"/>
        </w:rPr>
        <w:t xml:space="preserve"> district nursing team were in general practice they used to do bloods in the surge</w:t>
      </w:r>
      <w:r w:rsidRPr="004568DF">
        <w:rPr>
          <w:sz w:val="24"/>
          <w:szCs w:val="24"/>
        </w:rPr>
        <w:t xml:space="preserve">ry, this service was removed from </w:t>
      </w:r>
      <w:r w:rsidR="00434289" w:rsidRPr="004568DF">
        <w:rPr>
          <w:sz w:val="24"/>
          <w:szCs w:val="24"/>
        </w:rPr>
        <w:t>general practice and use</w:t>
      </w:r>
      <w:r w:rsidRPr="004568DF">
        <w:rPr>
          <w:sz w:val="24"/>
          <w:szCs w:val="24"/>
        </w:rPr>
        <w:t>d for more housebound patients</w:t>
      </w:r>
      <w:r w:rsidR="00434289" w:rsidRPr="004568DF">
        <w:rPr>
          <w:sz w:val="24"/>
          <w:szCs w:val="24"/>
        </w:rPr>
        <w:t>. Lynn explained that because we have so many patients that it would not be feasibl</w:t>
      </w:r>
      <w:r w:rsidRPr="004568DF">
        <w:rPr>
          <w:sz w:val="24"/>
          <w:szCs w:val="24"/>
        </w:rPr>
        <w:t>e for the nursing team</w:t>
      </w:r>
      <w:r w:rsidR="00434289" w:rsidRPr="004568DF">
        <w:rPr>
          <w:sz w:val="24"/>
          <w:szCs w:val="24"/>
        </w:rPr>
        <w:t xml:space="preserve"> to take bloods everyday</w:t>
      </w:r>
      <w:r w:rsidRPr="004568DF">
        <w:rPr>
          <w:sz w:val="24"/>
          <w:szCs w:val="24"/>
        </w:rPr>
        <w:t xml:space="preserve"> as this would use up a large percentage of nursing/HCA time and have an impact on how long patients would wait for their nurse appointments.</w:t>
      </w:r>
    </w:p>
    <w:p w:rsidR="00434289" w:rsidRPr="004568DF" w:rsidRDefault="00434289" w:rsidP="007036D8">
      <w:pPr>
        <w:jc w:val="both"/>
        <w:rPr>
          <w:sz w:val="24"/>
          <w:szCs w:val="24"/>
        </w:rPr>
      </w:pPr>
    </w:p>
    <w:p w:rsidR="00434289" w:rsidRPr="004568DF" w:rsidRDefault="005837CB" w:rsidP="007036D8">
      <w:pPr>
        <w:jc w:val="both"/>
        <w:rPr>
          <w:sz w:val="24"/>
          <w:szCs w:val="24"/>
        </w:rPr>
      </w:pPr>
      <w:r w:rsidRPr="004568DF">
        <w:rPr>
          <w:sz w:val="24"/>
          <w:szCs w:val="24"/>
        </w:rPr>
        <w:t>The PP</w:t>
      </w:r>
      <w:r w:rsidR="00434289" w:rsidRPr="004568DF">
        <w:rPr>
          <w:sz w:val="24"/>
          <w:szCs w:val="24"/>
        </w:rPr>
        <w:t>G members queried on who reported on</w:t>
      </w:r>
      <w:r w:rsidR="00CD7E97">
        <w:rPr>
          <w:sz w:val="24"/>
          <w:szCs w:val="24"/>
        </w:rPr>
        <w:t>/reviewed the</w:t>
      </w:r>
      <w:r w:rsidR="00434289" w:rsidRPr="004568DF">
        <w:rPr>
          <w:sz w:val="24"/>
          <w:szCs w:val="24"/>
        </w:rPr>
        <w:t xml:space="preserve"> blood tests when results comes back to surgery, Dr Hutchinson e</w:t>
      </w:r>
      <w:r w:rsidR="00CD7E97">
        <w:rPr>
          <w:sz w:val="24"/>
          <w:szCs w:val="24"/>
        </w:rPr>
        <w:t xml:space="preserve">xplained </w:t>
      </w:r>
      <w:r w:rsidRPr="004568DF">
        <w:rPr>
          <w:sz w:val="24"/>
          <w:szCs w:val="24"/>
        </w:rPr>
        <w:t>the results go</w:t>
      </w:r>
      <w:r w:rsidR="00434289" w:rsidRPr="004568DF">
        <w:rPr>
          <w:sz w:val="24"/>
          <w:szCs w:val="24"/>
        </w:rPr>
        <w:t xml:space="preserve"> to the requester, </w:t>
      </w:r>
      <w:r w:rsidRPr="004568DF">
        <w:rPr>
          <w:sz w:val="24"/>
          <w:szCs w:val="24"/>
        </w:rPr>
        <w:t>either GP or Nurse if for a chronic Disease review</w:t>
      </w:r>
      <w:r w:rsidR="00CD7E97">
        <w:rPr>
          <w:sz w:val="24"/>
          <w:szCs w:val="24"/>
        </w:rPr>
        <w:t xml:space="preserve">, however </w:t>
      </w:r>
      <w:r w:rsidRPr="004568DF">
        <w:rPr>
          <w:sz w:val="24"/>
          <w:szCs w:val="24"/>
        </w:rPr>
        <w:t xml:space="preserve"> if</w:t>
      </w:r>
      <w:r w:rsidR="00434289" w:rsidRPr="004568DF">
        <w:rPr>
          <w:sz w:val="24"/>
          <w:szCs w:val="24"/>
        </w:rPr>
        <w:t xml:space="preserve"> abnormalities were to be</w:t>
      </w:r>
      <w:r w:rsidRPr="004568DF">
        <w:rPr>
          <w:sz w:val="24"/>
          <w:szCs w:val="24"/>
        </w:rPr>
        <w:t xml:space="preserve"> shown then this would be checked by a GP.</w:t>
      </w:r>
    </w:p>
    <w:p w:rsidR="00434289" w:rsidRPr="004568DF" w:rsidRDefault="00434289" w:rsidP="007036D8">
      <w:pPr>
        <w:jc w:val="both"/>
        <w:rPr>
          <w:b/>
          <w:sz w:val="24"/>
          <w:szCs w:val="24"/>
          <w:u w:val="single"/>
        </w:rPr>
      </w:pPr>
    </w:p>
    <w:p w:rsidR="003E2590" w:rsidRDefault="003E2590" w:rsidP="007036D8">
      <w:pPr>
        <w:jc w:val="both"/>
        <w:rPr>
          <w:b/>
          <w:sz w:val="32"/>
          <w:u w:val="single"/>
        </w:rPr>
      </w:pPr>
      <w:r w:rsidRPr="003E2590">
        <w:rPr>
          <w:b/>
          <w:sz w:val="32"/>
          <w:u w:val="single"/>
        </w:rPr>
        <w:t>Technology Update</w:t>
      </w:r>
    </w:p>
    <w:p w:rsidR="003E2590" w:rsidRDefault="003E2590" w:rsidP="007036D8">
      <w:pPr>
        <w:jc w:val="both"/>
        <w:rPr>
          <w:b/>
          <w:sz w:val="32"/>
          <w:u w:val="single"/>
        </w:rPr>
      </w:pPr>
    </w:p>
    <w:p w:rsidR="003E2590" w:rsidRPr="004568DF" w:rsidRDefault="003E2590" w:rsidP="007036D8">
      <w:pPr>
        <w:jc w:val="both"/>
        <w:rPr>
          <w:sz w:val="24"/>
          <w:szCs w:val="24"/>
        </w:rPr>
      </w:pPr>
      <w:r w:rsidRPr="004568DF">
        <w:rPr>
          <w:sz w:val="24"/>
          <w:szCs w:val="24"/>
        </w:rPr>
        <w:t>South Tyneside</w:t>
      </w:r>
      <w:r w:rsidR="005837CB" w:rsidRPr="004568DF">
        <w:rPr>
          <w:sz w:val="24"/>
          <w:szCs w:val="24"/>
        </w:rPr>
        <w:t>/Sunderland technology funding is well underway this includes funding for:</w:t>
      </w:r>
    </w:p>
    <w:p w:rsidR="003E2590" w:rsidRPr="004568DF" w:rsidRDefault="003E2590" w:rsidP="007036D8">
      <w:pPr>
        <w:jc w:val="both"/>
        <w:rPr>
          <w:sz w:val="24"/>
          <w:szCs w:val="24"/>
        </w:rPr>
      </w:pPr>
    </w:p>
    <w:p w:rsidR="003E2590" w:rsidRPr="004568DF" w:rsidRDefault="003E2590" w:rsidP="003E2590">
      <w:pPr>
        <w:pStyle w:val="ListParagraph"/>
        <w:numPr>
          <w:ilvl w:val="0"/>
          <w:numId w:val="6"/>
        </w:numPr>
        <w:jc w:val="both"/>
        <w:rPr>
          <w:sz w:val="24"/>
          <w:szCs w:val="24"/>
        </w:rPr>
      </w:pPr>
      <w:r w:rsidRPr="004568DF">
        <w:rPr>
          <w:sz w:val="24"/>
          <w:szCs w:val="24"/>
        </w:rPr>
        <w:t>Online Consultations</w:t>
      </w:r>
      <w:r w:rsidR="00434289" w:rsidRPr="004568DF">
        <w:rPr>
          <w:sz w:val="24"/>
          <w:szCs w:val="24"/>
        </w:rPr>
        <w:t xml:space="preserve"> –</w:t>
      </w:r>
      <w:r w:rsidR="00E21763" w:rsidRPr="004568DF">
        <w:rPr>
          <w:sz w:val="24"/>
          <w:szCs w:val="24"/>
        </w:rPr>
        <w:t xml:space="preserve"> Currently available at pilot practices, this is due to be rolled out over the next few months</w:t>
      </w:r>
      <w:r w:rsidR="00A42A6E" w:rsidRPr="004568DF">
        <w:rPr>
          <w:sz w:val="24"/>
          <w:szCs w:val="24"/>
        </w:rPr>
        <w:t>.</w:t>
      </w:r>
    </w:p>
    <w:p w:rsidR="003E2590" w:rsidRPr="004568DF" w:rsidRDefault="00CD7E97" w:rsidP="003E2590">
      <w:pPr>
        <w:pStyle w:val="ListParagraph"/>
        <w:numPr>
          <w:ilvl w:val="0"/>
          <w:numId w:val="6"/>
        </w:numPr>
        <w:jc w:val="both"/>
        <w:rPr>
          <w:sz w:val="24"/>
          <w:szCs w:val="24"/>
        </w:rPr>
      </w:pPr>
      <w:r>
        <w:rPr>
          <w:sz w:val="24"/>
          <w:szCs w:val="24"/>
        </w:rPr>
        <w:lastRenderedPageBreak/>
        <w:t>MJOG (</w:t>
      </w:r>
      <w:r w:rsidR="003E2590" w:rsidRPr="004568DF">
        <w:rPr>
          <w:sz w:val="24"/>
          <w:szCs w:val="24"/>
        </w:rPr>
        <w:t>texting message service)</w:t>
      </w:r>
      <w:r w:rsidR="00434289" w:rsidRPr="004568DF">
        <w:rPr>
          <w:sz w:val="24"/>
          <w:szCs w:val="24"/>
        </w:rPr>
        <w:t xml:space="preserve"> – This is now installed and running, patient are recei</w:t>
      </w:r>
      <w:r>
        <w:rPr>
          <w:sz w:val="24"/>
          <w:szCs w:val="24"/>
        </w:rPr>
        <w:t>ving text reminders for appointments</w:t>
      </w:r>
      <w:r w:rsidR="00434289" w:rsidRPr="004568DF">
        <w:rPr>
          <w:sz w:val="24"/>
          <w:szCs w:val="24"/>
        </w:rPr>
        <w:t xml:space="preserve">. This </w:t>
      </w:r>
      <w:r>
        <w:rPr>
          <w:sz w:val="24"/>
          <w:szCs w:val="24"/>
        </w:rPr>
        <w:t xml:space="preserve">also includes a </w:t>
      </w:r>
      <w:r w:rsidR="00434289" w:rsidRPr="004568DF">
        <w:rPr>
          <w:sz w:val="24"/>
          <w:szCs w:val="24"/>
        </w:rPr>
        <w:t xml:space="preserve">new piece of software that we can use for campaigns such as Flu, Promoting Patient Access and workshops. </w:t>
      </w:r>
    </w:p>
    <w:p w:rsidR="003E2590" w:rsidRPr="004568DF" w:rsidRDefault="003E2590" w:rsidP="003E2590">
      <w:pPr>
        <w:pStyle w:val="ListParagraph"/>
        <w:numPr>
          <w:ilvl w:val="0"/>
          <w:numId w:val="6"/>
        </w:numPr>
        <w:jc w:val="both"/>
        <w:rPr>
          <w:sz w:val="24"/>
          <w:szCs w:val="24"/>
        </w:rPr>
      </w:pPr>
      <w:r w:rsidRPr="004568DF">
        <w:rPr>
          <w:sz w:val="24"/>
          <w:szCs w:val="24"/>
        </w:rPr>
        <w:t>ECG and Spirometry Machine</w:t>
      </w:r>
      <w:r w:rsidR="00434289" w:rsidRPr="004568DF">
        <w:rPr>
          <w:sz w:val="24"/>
          <w:szCs w:val="24"/>
        </w:rPr>
        <w:t xml:space="preserve"> – This equipment and software have now been installed on the Practice Nurse/Health Care Assistant computer and</w:t>
      </w:r>
      <w:r w:rsidR="00CE33C2" w:rsidRPr="004568DF">
        <w:rPr>
          <w:sz w:val="24"/>
          <w:szCs w:val="24"/>
        </w:rPr>
        <w:t xml:space="preserve"> they are using this in surgery to manage patient care.</w:t>
      </w:r>
      <w:r w:rsidR="00434289" w:rsidRPr="004568DF">
        <w:rPr>
          <w:sz w:val="24"/>
          <w:szCs w:val="24"/>
        </w:rPr>
        <w:t xml:space="preserve"> </w:t>
      </w:r>
    </w:p>
    <w:p w:rsidR="003E2590" w:rsidRPr="004568DF" w:rsidRDefault="003E2590" w:rsidP="003E2590">
      <w:pPr>
        <w:pStyle w:val="ListParagraph"/>
        <w:numPr>
          <w:ilvl w:val="0"/>
          <w:numId w:val="6"/>
        </w:numPr>
        <w:jc w:val="both"/>
        <w:rPr>
          <w:sz w:val="24"/>
          <w:szCs w:val="24"/>
        </w:rPr>
      </w:pPr>
      <w:r w:rsidRPr="004568DF">
        <w:rPr>
          <w:sz w:val="24"/>
          <w:szCs w:val="24"/>
        </w:rPr>
        <w:t xml:space="preserve">Video Consultations </w:t>
      </w:r>
      <w:r w:rsidR="00434289" w:rsidRPr="004568DF">
        <w:rPr>
          <w:sz w:val="24"/>
          <w:szCs w:val="24"/>
        </w:rPr>
        <w:t xml:space="preserve">– This is </w:t>
      </w:r>
      <w:r w:rsidR="00CE33C2" w:rsidRPr="004568DF">
        <w:rPr>
          <w:sz w:val="24"/>
          <w:szCs w:val="24"/>
        </w:rPr>
        <w:t xml:space="preserve">included in the GP contract to be in place by 2021. There are </w:t>
      </w:r>
      <w:r w:rsidR="00434289" w:rsidRPr="004568DF">
        <w:rPr>
          <w:sz w:val="24"/>
          <w:szCs w:val="24"/>
        </w:rPr>
        <w:t xml:space="preserve">a few practices within South Tyneside that have been trialling this and found a few problems that are being looked into. The practices have found that the </w:t>
      </w:r>
      <w:r w:rsidR="00CD7E97">
        <w:rPr>
          <w:sz w:val="24"/>
          <w:szCs w:val="24"/>
        </w:rPr>
        <w:t xml:space="preserve">resolution is not very good depending on </w:t>
      </w:r>
      <w:r w:rsidR="00434289" w:rsidRPr="004568DF">
        <w:rPr>
          <w:sz w:val="24"/>
          <w:szCs w:val="24"/>
        </w:rPr>
        <w:t xml:space="preserve">different patient’s phone or webcams. There are also problems with the signal if patients are not on Wi-Fi and using mobile data. </w:t>
      </w:r>
    </w:p>
    <w:p w:rsidR="003E2590" w:rsidRPr="004568DF" w:rsidRDefault="003E2590" w:rsidP="003E2590">
      <w:pPr>
        <w:pStyle w:val="ListParagraph"/>
        <w:numPr>
          <w:ilvl w:val="0"/>
          <w:numId w:val="6"/>
        </w:numPr>
        <w:jc w:val="both"/>
        <w:rPr>
          <w:sz w:val="24"/>
          <w:szCs w:val="24"/>
        </w:rPr>
      </w:pPr>
      <w:r w:rsidRPr="004568DF">
        <w:rPr>
          <w:sz w:val="24"/>
          <w:szCs w:val="24"/>
        </w:rPr>
        <w:t>My COPD App</w:t>
      </w:r>
      <w:r w:rsidR="00434289" w:rsidRPr="004568DF">
        <w:rPr>
          <w:sz w:val="24"/>
          <w:szCs w:val="24"/>
        </w:rPr>
        <w:t xml:space="preserve"> </w:t>
      </w:r>
    </w:p>
    <w:p w:rsidR="003E2590" w:rsidRPr="004568DF" w:rsidRDefault="003E2590" w:rsidP="003E2590">
      <w:pPr>
        <w:pStyle w:val="ListParagraph"/>
        <w:numPr>
          <w:ilvl w:val="0"/>
          <w:numId w:val="6"/>
        </w:numPr>
        <w:jc w:val="both"/>
        <w:rPr>
          <w:sz w:val="24"/>
          <w:szCs w:val="24"/>
        </w:rPr>
      </w:pPr>
      <w:r w:rsidRPr="004568DF">
        <w:rPr>
          <w:sz w:val="24"/>
          <w:szCs w:val="24"/>
        </w:rPr>
        <w:t xml:space="preserve">TeamNet (Intranet) </w:t>
      </w:r>
    </w:p>
    <w:p w:rsidR="003E2590" w:rsidRPr="004568DF" w:rsidRDefault="003E2590" w:rsidP="003E2590">
      <w:pPr>
        <w:pStyle w:val="ListParagraph"/>
        <w:numPr>
          <w:ilvl w:val="0"/>
          <w:numId w:val="6"/>
        </w:numPr>
        <w:jc w:val="both"/>
        <w:rPr>
          <w:sz w:val="24"/>
          <w:szCs w:val="24"/>
        </w:rPr>
      </w:pPr>
      <w:r w:rsidRPr="004568DF">
        <w:rPr>
          <w:sz w:val="24"/>
          <w:szCs w:val="24"/>
        </w:rPr>
        <w:t>2 x Laptops</w:t>
      </w:r>
      <w:r w:rsidR="00434289" w:rsidRPr="004568DF">
        <w:rPr>
          <w:sz w:val="24"/>
          <w:szCs w:val="24"/>
        </w:rPr>
        <w:t xml:space="preserve"> – In the past week we have received our 2 new laptops for the GP’s to use on home visits. </w:t>
      </w:r>
    </w:p>
    <w:p w:rsidR="003E2590" w:rsidRPr="004568DF" w:rsidRDefault="003E2590" w:rsidP="003E2590">
      <w:pPr>
        <w:pStyle w:val="ListParagraph"/>
        <w:numPr>
          <w:ilvl w:val="0"/>
          <w:numId w:val="6"/>
        </w:numPr>
        <w:jc w:val="both"/>
        <w:rPr>
          <w:sz w:val="24"/>
          <w:szCs w:val="24"/>
        </w:rPr>
      </w:pPr>
      <w:r w:rsidRPr="004568DF">
        <w:rPr>
          <w:sz w:val="24"/>
          <w:szCs w:val="24"/>
        </w:rPr>
        <w:t>New Check in Screen</w:t>
      </w:r>
      <w:r w:rsidR="00434289" w:rsidRPr="004568DF">
        <w:rPr>
          <w:sz w:val="24"/>
          <w:szCs w:val="24"/>
        </w:rPr>
        <w:t xml:space="preserve"> – We now have 2 checks in screens at reception that both up and running. </w:t>
      </w:r>
    </w:p>
    <w:p w:rsidR="00434289" w:rsidRDefault="00434289" w:rsidP="00434289">
      <w:pPr>
        <w:pStyle w:val="ListParagraph"/>
        <w:jc w:val="both"/>
      </w:pPr>
    </w:p>
    <w:p w:rsidR="003E2590" w:rsidRPr="00CC0708" w:rsidRDefault="00CC0708" w:rsidP="00CC0708">
      <w:pPr>
        <w:jc w:val="both"/>
        <w:rPr>
          <w:b/>
          <w:sz w:val="32"/>
          <w:szCs w:val="32"/>
          <w:u w:val="single"/>
        </w:rPr>
      </w:pPr>
      <w:r w:rsidRPr="00CC0708">
        <w:rPr>
          <w:b/>
          <w:sz w:val="32"/>
          <w:szCs w:val="32"/>
          <w:u w:val="single"/>
        </w:rPr>
        <w:t xml:space="preserve">Practice Priorities </w:t>
      </w:r>
    </w:p>
    <w:p w:rsidR="00434289" w:rsidRDefault="00434289" w:rsidP="003E2590">
      <w:pPr>
        <w:pStyle w:val="ListParagraph"/>
        <w:jc w:val="both"/>
      </w:pPr>
    </w:p>
    <w:p w:rsidR="00434289" w:rsidRPr="004568DF" w:rsidRDefault="00CC0708" w:rsidP="00434289">
      <w:pPr>
        <w:jc w:val="both"/>
        <w:rPr>
          <w:sz w:val="24"/>
          <w:szCs w:val="24"/>
        </w:rPr>
      </w:pPr>
      <w:r w:rsidRPr="004568DF">
        <w:rPr>
          <w:sz w:val="24"/>
          <w:szCs w:val="24"/>
        </w:rPr>
        <w:t xml:space="preserve">Lynn asked for ideas from the group for the practice to include in their priorities for 19/20. </w:t>
      </w:r>
    </w:p>
    <w:p w:rsidR="00CC0708" w:rsidRPr="004568DF" w:rsidRDefault="00CC0708" w:rsidP="00434289">
      <w:pPr>
        <w:jc w:val="both"/>
        <w:rPr>
          <w:sz w:val="24"/>
          <w:szCs w:val="24"/>
        </w:rPr>
      </w:pPr>
    </w:p>
    <w:p w:rsidR="00434289" w:rsidRPr="004568DF" w:rsidRDefault="00CC0708" w:rsidP="00434289">
      <w:pPr>
        <w:jc w:val="both"/>
        <w:rPr>
          <w:i/>
          <w:color w:val="000000"/>
          <w:sz w:val="24"/>
          <w:szCs w:val="24"/>
        </w:rPr>
      </w:pPr>
      <w:r w:rsidRPr="004568DF">
        <w:rPr>
          <w:sz w:val="24"/>
          <w:szCs w:val="24"/>
        </w:rPr>
        <w:t xml:space="preserve">Martin has spoken to a few patients and sent the following </w:t>
      </w:r>
      <w:r w:rsidR="00434289" w:rsidRPr="004568DF">
        <w:rPr>
          <w:sz w:val="24"/>
          <w:szCs w:val="24"/>
        </w:rPr>
        <w:t xml:space="preserve">Email - </w:t>
      </w:r>
      <w:r w:rsidR="00434289" w:rsidRPr="004568DF">
        <w:rPr>
          <w:i/>
          <w:color w:val="000000"/>
          <w:sz w:val="24"/>
          <w:szCs w:val="24"/>
        </w:rPr>
        <w:t xml:space="preserve">I have managed to speak to quite a few patients about priorities for the practice and I was asked to see if there was any chance of looking into patient support groups for conditions - diabetes, in particular was mentioned. I think these have been tried before elsewhere with varying levels of success but might be good use of a health professional's time - GP, nurse or even pharmacist, especially if it gets more people managing their own condition better. </w:t>
      </w:r>
    </w:p>
    <w:p w:rsidR="00434289" w:rsidRPr="004568DF" w:rsidRDefault="00434289" w:rsidP="00434289">
      <w:pPr>
        <w:jc w:val="both"/>
        <w:rPr>
          <w:color w:val="000000"/>
          <w:sz w:val="24"/>
          <w:szCs w:val="24"/>
        </w:rPr>
      </w:pPr>
    </w:p>
    <w:p w:rsidR="00434289" w:rsidRPr="004568DF" w:rsidRDefault="006F0E45" w:rsidP="00434289">
      <w:pPr>
        <w:jc w:val="both"/>
        <w:rPr>
          <w:sz w:val="24"/>
          <w:szCs w:val="24"/>
        </w:rPr>
      </w:pPr>
      <w:r w:rsidRPr="004568DF">
        <w:rPr>
          <w:color w:val="000000"/>
          <w:sz w:val="24"/>
          <w:szCs w:val="24"/>
        </w:rPr>
        <w:t xml:space="preserve">Dr Hutchinson mentioned we have recently done some patient workshops </w:t>
      </w:r>
      <w:r w:rsidR="00434289" w:rsidRPr="004568DF">
        <w:rPr>
          <w:color w:val="000000"/>
          <w:sz w:val="24"/>
          <w:szCs w:val="24"/>
        </w:rPr>
        <w:t xml:space="preserve">targeting Under 5 Childrens parent/guardians </w:t>
      </w:r>
      <w:r w:rsidR="00434289" w:rsidRPr="004568DF">
        <w:rPr>
          <w:sz w:val="24"/>
          <w:szCs w:val="24"/>
        </w:rPr>
        <w:t>to improve knowledge of minor illnesses/medication and CPR/Choking. We carried out 4 workshops with a Pharmacist, GP, Advanced Nurse Practitioner and CPR. These workshops have brilliant</w:t>
      </w:r>
      <w:r w:rsidRPr="004568DF">
        <w:rPr>
          <w:sz w:val="24"/>
          <w:szCs w:val="24"/>
        </w:rPr>
        <w:t xml:space="preserve"> feedback and we plan to re-run them</w:t>
      </w:r>
      <w:r w:rsidR="00434289" w:rsidRPr="004568DF">
        <w:rPr>
          <w:sz w:val="24"/>
          <w:szCs w:val="24"/>
        </w:rPr>
        <w:t xml:space="preserve"> in September after the school holidays. Lynn mentioned </w:t>
      </w:r>
      <w:r w:rsidRPr="004568DF">
        <w:rPr>
          <w:sz w:val="24"/>
          <w:szCs w:val="24"/>
        </w:rPr>
        <w:t xml:space="preserve">we would like to improve uptake for the next cohort. </w:t>
      </w:r>
      <w:r w:rsidR="00434289" w:rsidRPr="004568DF">
        <w:rPr>
          <w:sz w:val="24"/>
          <w:szCs w:val="24"/>
        </w:rPr>
        <w:t xml:space="preserve"> Robbie asked how we targeted the parent/guardians we explained it was advertised throughout the surgery and a targeted text when to children under 5 parent/guardians. He mentioned that it may help if we did it at a time alongside baby clinic or prior/after as more people will be around and aware, he also mentioned to send letters to those parent/guardians. </w:t>
      </w:r>
      <w:r w:rsidRPr="004568DF">
        <w:rPr>
          <w:sz w:val="24"/>
          <w:szCs w:val="24"/>
        </w:rPr>
        <w:t>We all agreed this was a good idea.</w:t>
      </w:r>
    </w:p>
    <w:p w:rsidR="00434289" w:rsidRPr="004568DF" w:rsidRDefault="00434289" w:rsidP="00434289">
      <w:pPr>
        <w:jc w:val="both"/>
        <w:rPr>
          <w:sz w:val="24"/>
          <w:szCs w:val="24"/>
        </w:rPr>
      </w:pPr>
    </w:p>
    <w:p w:rsidR="00434289" w:rsidRPr="004568DF" w:rsidRDefault="006F0E45" w:rsidP="00434289">
      <w:pPr>
        <w:jc w:val="both"/>
        <w:rPr>
          <w:sz w:val="24"/>
          <w:szCs w:val="24"/>
        </w:rPr>
      </w:pPr>
      <w:r w:rsidRPr="004568DF">
        <w:rPr>
          <w:sz w:val="24"/>
          <w:szCs w:val="24"/>
        </w:rPr>
        <w:t xml:space="preserve">We have also had colleagues from the </w:t>
      </w:r>
      <w:r w:rsidR="00434289" w:rsidRPr="004568DF">
        <w:rPr>
          <w:sz w:val="24"/>
          <w:szCs w:val="24"/>
        </w:rPr>
        <w:t>Better</w:t>
      </w:r>
      <w:r w:rsidR="00EC77ED" w:rsidRPr="004568DF">
        <w:rPr>
          <w:sz w:val="24"/>
          <w:szCs w:val="24"/>
        </w:rPr>
        <w:t xml:space="preserve"> </w:t>
      </w:r>
      <w:r w:rsidR="00434289" w:rsidRPr="004568DF">
        <w:rPr>
          <w:sz w:val="24"/>
          <w:szCs w:val="24"/>
        </w:rPr>
        <w:t>U service</w:t>
      </w:r>
      <w:r w:rsidRPr="004568DF">
        <w:rPr>
          <w:sz w:val="24"/>
          <w:szCs w:val="24"/>
        </w:rPr>
        <w:t xml:space="preserve"> contact the practice they provide a service to</w:t>
      </w:r>
      <w:r w:rsidR="00434289" w:rsidRPr="004568DF">
        <w:rPr>
          <w:sz w:val="24"/>
          <w:szCs w:val="24"/>
        </w:rPr>
        <w:t xml:space="preserve"> </w:t>
      </w:r>
      <w:r w:rsidRPr="004568DF">
        <w:rPr>
          <w:sz w:val="24"/>
          <w:szCs w:val="24"/>
        </w:rPr>
        <w:t xml:space="preserve">South Tyneside patients </w:t>
      </w:r>
      <w:r w:rsidR="00434289" w:rsidRPr="004568DF">
        <w:rPr>
          <w:sz w:val="24"/>
          <w:szCs w:val="24"/>
        </w:rPr>
        <w:t>to help/mentor/coach people who suffer with long term illnesses, i.e. chronic disease. Better</w:t>
      </w:r>
      <w:r w:rsidR="00EC77ED" w:rsidRPr="004568DF">
        <w:rPr>
          <w:sz w:val="24"/>
          <w:szCs w:val="24"/>
        </w:rPr>
        <w:t xml:space="preserve"> </w:t>
      </w:r>
      <w:r w:rsidR="00434289" w:rsidRPr="004568DF">
        <w:rPr>
          <w:sz w:val="24"/>
          <w:szCs w:val="24"/>
        </w:rPr>
        <w:t xml:space="preserve">U </w:t>
      </w:r>
      <w:r w:rsidR="00DB16D3">
        <w:rPr>
          <w:sz w:val="24"/>
          <w:szCs w:val="24"/>
        </w:rPr>
        <w:t xml:space="preserve">colleagues </w:t>
      </w:r>
      <w:r w:rsidR="00434289" w:rsidRPr="004568DF">
        <w:rPr>
          <w:sz w:val="24"/>
          <w:szCs w:val="24"/>
        </w:rPr>
        <w:t xml:space="preserve">are coming along to our Team Meeting to explain </w:t>
      </w:r>
      <w:r w:rsidRPr="004568DF">
        <w:rPr>
          <w:sz w:val="24"/>
          <w:szCs w:val="24"/>
        </w:rPr>
        <w:t xml:space="preserve">in more detail </w:t>
      </w:r>
      <w:r w:rsidR="00434289" w:rsidRPr="004568DF">
        <w:rPr>
          <w:sz w:val="24"/>
          <w:szCs w:val="24"/>
        </w:rPr>
        <w:t>to t</w:t>
      </w:r>
      <w:r w:rsidRPr="004568DF">
        <w:rPr>
          <w:sz w:val="24"/>
          <w:szCs w:val="24"/>
        </w:rPr>
        <w:t xml:space="preserve">he staff how the service works </w:t>
      </w:r>
      <w:r w:rsidR="00434289" w:rsidRPr="004568DF">
        <w:rPr>
          <w:sz w:val="24"/>
          <w:szCs w:val="24"/>
        </w:rPr>
        <w:t xml:space="preserve">and how they can help </w:t>
      </w:r>
      <w:r w:rsidRPr="004568DF">
        <w:rPr>
          <w:sz w:val="24"/>
          <w:szCs w:val="24"/>
        </w:rPr>
        <w:t xml:space="preserve">our </w:t>
      </w:r>
      <w:r w:rsidR="00434289" w:rsidRPr="004568DF">
        <w:rPr>
          <w:sz w:val="24"/>
          <w:szCs w:val="24"/>
        </w:rPr>
        <w:lastRenderedPageBreak/>
        <w:t>patients</w:t>
      </w:r>
      <w:r w:rsidRPr="004568DF">
        <w:rPr>
          <w:sz w:val="24"/>
          <w:szCs w:val="24"/>
        </w:rPr>
        <w:t>.  We aim to start promoting this service for the benefit of our patients with Long term conditions.</w:t>
      </w:r>
      <w:r w:rsidR="00434289" w:rsidRPr="004568DF">
        <w:rPr>
          <w:sz w:val="24"/>
          <w:szCs w:val="24"/>
        </w:rPr>
        <w:t xml:space="preserve"> </w:t>
      </w:r>
    </w:p>
    <w:p w:rsidR="00A91ABE" w:rsidRPr="004568DF" w:rsidRDefault="00A91ABE" w:rsidP="00434289">
      <w:pPr>
        <w:jc w:val="both"/>
        <w:rPr>
          <w:sz w:val="24"/>
          <w:szCs w:val="24"/>
        </w:rPr>
      </w:pPr>
    </w:p>
    <w:p w:rsidR="00A91ABE" w:rsidRPr="004568DF" w:rsidRDefault="00A91ABE" w:rsidP="00434289">
      <w:pPr>
        <w:jc w:val="both"/>
        <w:rPr>
          <w:sz w:val="24"/>
          <w:szCs w:val="24"/>
        </w:rPr>
      </w:pPr>
      <w:r w:rsidRPr="004568DF">
        <w:rPr>
          <w:sz w:val="24"/>
          <w:szCs w:val="24"/>
        </w:rPr>
        <w:t>We discussed the Practice aim to embrace technology this year and how we are looking at multiple digital solutions to not only streamline some practice processes but also to benefit the patients and offer additional ways to access information.  This year some of the things we are keen to implement are</w:t>
      </w:r>
    </w:p>
    <w:p w:rsidR="00A91ABE" w:rsidRPr="004568DF" w:rsidRDefault="00A91ABE" w:rsidP="00A91ABE">
      <w:pPr>
        <w:pStyle w:val="ListParagraph"/>
        <w:numPr>
          <w:ilvl w:val="0"/>
          <w:numId w:val="9"/>
        </w:numPr>
        <w:jc w:val="both"/>
        <w:rPr>
          <w:sz w:val="24"/>
          <w:szCs w:val="24"/>
        </w:rPr>
      </w:pPr>
      <w:r w:rsidRPr="004568DF">
        <w:rPr>
          <w:sz w:val="24"/>
          <w:szCs w:val="24"/>
        </w:rPr>
        <w:t>Texting service (new) where clinicians and admin can send individual texts directly to the patients and this is saved in medical record.</w:t>
      </w:r>
      <w:r w:rsidR="00FD6DC7">
        <w:rPr>
          <w:sz w:val="24"/>
          <w:szCs w:val="24"/>
        </w:rPr>
        <w:t xml:space="preserve">  This is separate to the appointment reminders.</w:t>
      </w:r>
    </w:p>
    <w:p w:rsidR="00A91ABE" w:rsidRPr="004568DF" w:rsidRDefault="00A91ABE" w:rsidP="00A91ABE">
      <w:pPr>
        <w:pStyle w:val="ListParagraph"/>
        <w:numPr>
          <w:ilvl w:val="0"/>
          <w:numId w:val="9"/>
        </w:numPr>
        <w:jc w:val="both"/>
        <w:rPr>
          <w:sz w:val="24"/>
          <w:szCs w:val="24"/>
        </w:rPr>
      </w:pPr>
      <w:r w:rsidRPr="004568DF">
        <w:rPr>
          <w:sz w:val="24"/>
          <w:szCs w:val="24"/>
        </w:rPr>
        <w:t>eMR – a digital solution for medical reports and access to medical record</w:t>
      </w:r>
    </w:p>
    <w:p w:rsidR="00A91ABE" w:rsidRPr="004568DF" w:rsidRDefault="00A91ABE" w:rsidP="00A91ABE">
      <w:pPr>
        <w:pStyle w:val="ListParagraph"/>
        <w:numPr>
          <w:ilvl w:val="0"/>
          <w:numId w:val="9"/>
        </w:numPr>
        <w:jc w:val="both"/>
        <w:rPr>
          <w:sz w:val="24"/>
          <w:szCs w:val="24"/>
        </w:rPr>
      </w:pPr>
      <w:r w:rsidRPr="004568DF">
        <w:rPr>
          <w:sz w:val="24"/>
          <w:szCs w:val="24"/>
        </w:rPr>
        <w:t>To work towards introducing Online consultations</w:t>
      </w:r>
    </w:p>
    <w:p w:rsidR="003E2590" w:rsidRPr="004568DF" w:rsidRDefault="003E2590" w:rsidP="003E2590">
      <w:pPr>
        <w:jc w:val="both"/>
        <w:rPr>
          <w:sz w:val="24"/>
          <w:szCs w:val="24"/>
        </w:rPr>
      </w:pPr>
    </w:p>
    <w:p w:rsidR="003E2590" w:rsidRPr="003E2590" w:rsidRDefault="003E2590" w:rsidP="003E2590">
      <w:pPr>
        <w:jc w:val="both"/>
        <w:rPr>
          <w:b/>
          <w:sz w:val="32"/>
          <w:u w:val="single"/>
        </w:rPr>
      </w:pPr>
      <w:r w:rsidRPr="003E2590">
        <w:rPr>
          <w:b/>
          <w:sz w:val="32"/>
          <w:u w:val="single"/>
        </w:rPr>
        <w:t>Hebburn Helps</w:t>
      </w:r>
    </w:p>
    <w:p w:rsidR="006F0E45" w:rsidRDefault="006F0E45" w:rsidP="007036D8">
      <w:pPr>
        <w:jc w:val="both"/>
      </w:pPr>
    </w:p>
    <w:p w:rsidR="003E2590" w:rsidRPr="004568DF" w:rsidRDefault="006F0E45" w:rsidP="007036D8">
      <w:pPr>
        <w:jc w:val="both"/>
        <w:rPr>
          <w:sz w:val="24"/>
          <w:szCs w:val="24"/>
        </w:rPr>
      </w:pPr>
      <w:r w:rsidRPr="004568DF">
        <w:rPr>
          <w:sz w:val="24"/>
          <w:szCs w:val="24"/>
        </w:rPr>
        <w:t xml:space="preserve">The Practice continues to offer our support to Hebburn Helps. This is a </w:t>
      </w:r>
      <w:r w:rsidR="003E2590" w:rsidRPr="004568DF">
        <w:rPr>
          <w:rFonts w:asciiTheme="minorHAnsi" w:hAnsiTheme="minorHAnsi" w:cstheme="minorHAnsi"/>
          <w:color w:val="222222"/>
          <w:sz w:val="24"/>
          <w:szCs w:val="24"/>
          <w:shd w:val="clear" w:color="auto" w:fill="FFFFFF"/>
        </w:rPr>
        <w:t>local community food bank and crisis response team. They are a voluntary community organisation that was set up by Jo Durkin and Angie Comerford in 2015. </w:t>
      </w:r>
      <w:r w:rsidRPr="004568DF">
        <w:rPr>
          <w:sz w:val="24"/>
          <w:szCs w:val="24"/>
        </w:rPr>
        <w:t xml:space="preserve"> </w:t>
      </w:r>
      <w:r w:rsidR="00FD6DC7">
        <w:rPr>
          <w:sz w:val="24"/>
          <w:szCs w:val="24"/>
        </w:rPr>
        <w:t xml:space="preserve">The staff </w:t>
      </w:r>
      <w:r w:rsidRPr="004568DF">
        <w:rPr>
          <w:sz w:val="24"/>
          <w:szCs w:val="24"/>
        </w:rPr>
        <w:t xml:space="preserve">did </w:t>
      </w:r>
      <w:r w:rsidR="00434289" w:rsidRPr="004568DF">
        <w:rPr>
          <w:sz w:val="24"/>
          <w:szCs w:val="24"/>
        </w:rPr>
        <w:t>a big Easter Collection and made hamper</w:t>
      </w:r>
      <w:r w:rsidRPr="004568DF">
        <w:rPr>
          <w:sz w:val="24"/>
          <w:szCs w:val="24"/>
        </w:rPr>
        <w:t xml:space="preserve">s to give them </w:t>
      </w:r>
      <w:r w:rsidR="00434289" w:rsidRPr="004568DF">
        <w:rPr>
          <w:sz w:val="24"/>
          <w:szCs w:val="24"/>
        </w:rPr>
        <w:t xml:space="preserve">just before the Easter period. </w:t>
      </w:r>
      <w:r w:rsidRPr="004568DF">
        <w:rPr>
          <w:sz w:val="24"/>
          <w:szCs w:val="24"/>
        </w:rPr>
        <w:t xml:space="preserve">We continue to have a collection point in reception for staff &amp; patients to contribute food and toiletries which we then take and drop off. </w:t>
      </w:r>
      <w:r w:rsidR="00434289" w:rsidRPr="004568DF">
        <w:rPr>
          <w:sz w:val="24"/>
          <w:szCs w:val="24"/>
        </w:rPr>
        <w:t xml:space="preserve">We </w:t>
      </w:r>
      <w:r w:rsidRPr="004568DF">
        <w:rPr>
          <w:sz w:val="24"/>
          <w:szCs w:val="24"/>
        </w:rPr>
        <w:t xml:space="preserve">also </w:t>
      </w:r>
      <w:r w:rsidR="00434289" w:rsidRPr="004568DF">
        <w:rPr>
          <w:sz w:val="24"/>
          <w:szCs w:val="24"/>
        </w:rPr>
        <w:t xml:space="preserve">offered </w:t>
      </w:r>
      <w:r w:rsidRPr="004568DF">
        <w:rPr>
          <w:sz w:val="24"/>
          <w:szCs w:val="24"/>
        </w:rPr>
        <w:t xml:space="preserve">some hours from </w:t>
      </w:r>
      <w:r w:rsidR="00434289" w:rsidRPr="004568DF">
        <w:rPr>
          <w:sz w:val="24"/>
          <w:szCs w:val="24"/>
        </w:rPr>
        <w:t xml:space="preserve">our reception/administration staff to go </w:t>
      </w:r>
      <w:r w:rsidRPr="004568DF">
        <w:rPr>
          <w:sz w:val="24"/>
          <w:szCs w:val="24"/>
        </w:rPr>
        <w:t xml:space="preserve">and </w:t>
      </w:r>
      <w:r w:rsidR="00434289" w:rsidRPr="004568DF">
        <w:rPr>
          <w:sz w:val="24"/>
          <w:szCs w:val="24"/>
        </w:rPr>
        <w:t>h</w:t>
      </w:r>
      <w:r w:rsidR="00FD6DC7">
        <w:rPr>
          <w:sz w:val="24"/>
          <w:szCs w:val="24"/>
        </w:rPr>
        <w:t xml:space="preserve">elp with anything was required i.e. lunch club </w:t>
      </w:r>
      <w:r w:rsidRPr="004568DF">
        <w:rPr>
          <w:sz w:val="24"/>
          <w:szCs w:val="24"/>
        </w:rPr>
        <w:t xml:space="preserve">unfortunately </w:t>
      </w:r>
      <w:r w:rsidR="00434289" w:rsidRPr="004568DF">
        <w:rPr>
          <w:sz w:val="24"/>
          <w:szCs w:val="24"/>
        </w:rPr>
        <w:t>the</w:t>
      </w:r>
      <w:r w:rsidRPr="004568DF">
        <w:rPr>
          <w:sz w:val="24"/>
          <w:szCs w:val="24"/>
        </w:rPr>
        <w:t>y</w:t>
      </w:r>
      <w:r w:rsidR="00434289" w:rsidRPr="004568DF">
        <w:rPr>
          <w:sz w:val="24"/>
          <w:szCs w:val="24"/>
        </w:rPr>
        <w:t xml:space="preserve"> mainly need help i</w:t>
      </w:r>
      <w:r w:rsidR="00FD6DC7">
        <w:rPr>
          <w:sz w:val="24"/>
          <w:szCs w:val="24"/>
        </w:rPr>
        <w:t xml:space="preserve">n the school holidays when </w:t>
      </w:r>
      <w:r w:rsidR="00434289" w:rsidRPr="004568DF">
        <w:rPr>
          <w:sz w:val="24"/>
          <w:szCs w:val="24"/>
        </w:rPr>
        <w:t>we tend to be short staff</w:t>
      </w:r>
      <w:r w:rsidR="00FD6DC7">
        <w:rPr>
          <w:sz w:val="24"/>
          <w:szCs w:val="24"/>
        </w:rPr>
        <w:t>ed</w:t>
      </w:r>
      <w:r w:rsidR="00434289" w:rsidRPr="004568DF">
        <w:rPr>
          <w:sz w:val="24"/>
          <w:szCs w:val="24"/>
        </w:rPr>
        <w:t xml:space="preserve"> due to annual leave. Our lead Pat Johnson is to find out of any help/sup</w:t>
      </w:r>
      <w:r w:rsidR="00FD6DC7">
        <w:rPr>
          <w:sz w:val="24"/>
          <w:szCs w:val="24"/>
        </w:rPr>
        <w:t xml:space="preserve">port or events they are need </w:t>
      </w:r>
      <w:r w:rsidR="00434289" w:rsidRPr="004568DF">
        <w:rPr>
          <w:sz w:val="24"/>
          <w:szCs w:val="24"/>
        </w:rPr>
        <w:t xml:space="preserve">help with.  </w:t>
      </w:r>
    </w:p>
    <w:p w:rsidR="00434289" w:rsidRDefault="00434289" w:rsidP="007036D8">
      <w:pPr>
        <w:jc w:val="both"/>
        <w:rPr>
          <w:rFonts w:asciiTheme="minorHAnsi" w:hAnsiTheme="minorHAnsi" w:cstheme="minorHAnsi"/>
          <w:color w:val="222222"/>
          <w:shd w:val="clear" w:color="auto" w:fill="FFFFFF"/>
        </w:rPr>
      </w:pPr>
    </w:p>
    <w:p w:rsidR="00434289" w:rsidRDefault="00434289" w:rsidP="00434289">
      <w:pPr>
        <w:jc w:val="both"/>
        <w:rPr>
          <w:b/>
          <w:sz w:val="32"/>
          <w:u w:val="single"/>
        </w:rPr>
      </w:pPr>
      <w:r>
        <w:rPr>
          <w:b/>
          <w:sz w:val="32"/>
          <w:u w:val="single"/>
        </w:rPr>
        <w:t>Patient Survey</w:t>
      </w:r>
    </w:p>
    <w:p w:rsidR="00434289" w:rsidRDefault="00434289" w:rsidP="00434289">
      <w:pPr>
        <w:jc w:val="both"/>
        <w:rPr>
          <w:b/>
          <w:sz w:val="32"/>
          <w:u w:val="single"/>
        </w:rPr>
      </w:pPr>
    </w:p>
    <w:p w:rsidR="00434289" w:rsidRPr="004568DF" w:rsidRDefault="00434289" w:rsidP="00434289">
      <w:pPr>
        <w:jc w:val="both"/>
        <w:rPr>
          <w:sz w:val="24"/>
          <w:szCs w:val="24"/>
        </w:rPr>
      </w:pPr>
      <w:r w:rsidRPr="004568DF">
        <w:rPr>
          <w:sz w:val="24"/>
          <w:szCs w:val="24"/>
        </w:rPr>
        <w:t xml:space="preserve">Lynn has recently contacted Health watch to see if they could help </w:t>
      </w:r>
      <w:r w:rsidR="00FD6DC7">
        <w:rPr>
          <w:sz w:val="24"/>
          <w:szCs w:val="24"/>
        </w:rPr>
        <w:t xml:space="preserve">us by carrying out an independent </w:t>
      </w:r>
      <w:r w:rsidR="00FD6DC7" w:rsidRPr="004568DF">
        <w:rPr>
          <w:sz w:val="24"/>
          <w:szCs w:val="24"/>
        </w:rPr>
        <w:t>survey</w:t>
      </w:r>
      <w:r w:rsidRPr="004568DF">
        <w:rPr>
          <w:sz w:val="24"/>
          <w:szCs w:val="24"/>
        </w:rPr>
        <w:t xml:space="preserve">. </w:t>
      </w:r>
      <w:r w:rsidR="00FD6DC7">
        <w:rPr>
          <w:sz w:val="24"/>
          <w:szCs w:val="24"/>
        </w:rPr>
        <w:t xml:space="preserve"> Lynn is going to meet with them after she returns form annual leave </w:t>
      </w:r>
      <w:proofErr w:type="gramStart"/>
      <w:r w:rsidR="006F0E45" w:rsidRPr="004568DF">
        <w:rPr>
          <w:sz w:val="24"/>
          <w:szCs w:val="24"/>
        </w:rPr>
        <w:t>We</w:t>
      </w:r>
      <w:proofErr w:type="gramEnd"/>
      <w:r w:rsidR="006F0E45" w:rsidRPr="004568DF">
        <w:rPr>
          <w:sz w:val="24"/>
          <w:szCs w:val="24"/>
        </w:rPr>
        <w:t xml:space="preserve"> hope to complete this late summer.</w:t>
      </w:r>
    </w:p>
    <w:p w:rsidR="003E2590" w:rsidRPr="004568DF" w:rsidRDefault="003E2590" w:rsidP="00074BE4">
      <w:pPr>
        <w:jc w:val="both"/>
        <w:rPr>
          <w:sz w:val="24"/>
          <w:szCs w:val="24"/>
        </w:rPr>
      </w:pPr>
    </w:p>
    <w:p w:rsidR="003E2590" w:rsidRPr="004568DF" w:rsidRDefault="003E2590" w:rsidP="00074BE4">
      <w:pPr>
        <w:jc w:val="both"/>
        <w:rPr>
          <w:sz w:val="24"/>
          <w:szCs w:val="24"/>
        </w:rPr>
      </w:pPr>
    </w:p>
    <w:p w:rsidR="004A5C39" w:rsidRPr="0004080C" w:rsidRDefault="004A5C39" w:rsidP="00074BE4">
      <w:pPr>
        <w:jc w:val="both"/>
        <w:rPr>
          <w:b/>
          <w:sz w:val="32"/>
          <w:u w:val="single"/>
        </w:rPr>
      </w:pPr>
      <w:r w:rsidRPr="0004080C">
        <w:rPr>
          <w:b/>
          <w:sz w:val="32"/>
          <w:u w:val="single"/>
        </w:rPr>
        <w:t>Any other business</w:t>
      </w:r>
    </w:p>
    <w:p w:rsidR="00B04AB4" w:rsidRDefault="00B04AB4"/>
    <w:p w:rsidR="006F0E45" w:rsidRPr="004568DF" w:rsidRDefault="006F0E45">
      <w:pPr>
        <w:rPr>
          <w:sz w:val="24"/>
          <w:szCs w:val="24"/>
        </w:rPr>
      </w:pPr>
      <w:r w:rsidRPr="004568DF">
        <w:rPr>
          <w:sz w:val="24"/>
          <w:szCs w:val="24"/>
        </w:rPr>
        <w:t>Gerry had attended the south Tyneside CCG meeting to discuss Palliative Care provision in South Tyneside and feedback that this is still under review following the closure of St Clare’s hospice.  There is another meeting due later this week and we await the outcome.</w:t>
      </w:r>
    </w:p>
    <w:p w:rsidR="006F0E45" w:rsidRPr="004568DF" w:rsidRDefault="006F0E45">
      <w:pPr>
        <w:rPr>
          <w:sz w:val="24"/>
          <w:szCs w:val="24"/>
        </w:rPr>
      </w:pPr>
    </w:p>
    <w:p w:rsidR="00430134" w:rsidRDefault="00430134" w:rsidP="00430134">
      <w:pPr>
        <w:jc w:val="both"/>
        <w:rPr>
          <w:b/>
          <w:sz w:val="32"/>
          <w:u w:val="single"/>
        </w:rPr>
      </w:pPr>
      <w:r>
        <w:rPr>
          <w:b/>
          <w:sz w:val="32"/>
          <w:u w:val="single"/>
        </w:rPr>
        <w:t>Priorities</w:t>
      </w:r>
    </w:p>
    <w:p w:rsidR="00074BE4" w:rsidRDefault="00074BE4" w:rsidP="00430134">
      <w:pPr>
        <w:jc w:val="both"/>
        <w:rPr>
          <w:b/>
          <w:sz w:val="32"/>
          <w:u w:val="single"/>
        </w:rPr>
      </w:pPr>
    </w:p>
    <w:p w:rsidR="00074BE4" w:rsidRPr="004568DF" w:rsidRDefault="00074BE4" w:rsidP="00430134">
      <w:pPr>
        <w:jc w:val="both"/>
        <w:rPr>
          <w:sz w:val="24"/>
          <w:szCs w:val="24"/>
        </w:rPr>
      </w:pPr>
      <w:r w:rsidRPr="004568DF">
        <w:rPr>
          <w:sz w:val="24"/>
          <w:szCs w:val="24"/>
        </w:rPr>
        <w:t xml:space="preserve">We agreed the </w:t>
      </w:r>
      <w:r w:rsidR="00E0315E" w:rsidRPr="004568DF">
        <w:rPr>
          <w:sz w:val="24"/>
          <w:szCs w:val="24"/>
        </w:rPr>
        <w:t xml:space="preserve">to look at </w:t>
      </w:r>
      <w:r w:rsidRPr="004568DF">
        <w:rPr>
          <w:sz w:val="24"/>
          <w:szCs w:val="24"/>
        </w:rPr>
        <w:t>following-</w:t>
      </w:r>
    </w:p>
    <w:p w:rsidR="00074BE4" w:rsidRPr="004568DF" w:rsidRDefault="00074BE4" w:rsidP="00430134">
      <w:pPr>
        <w:jc w:val="both"/>
        <w:rPr>
          <w:sz w:val="24"/>
          <w:szCs w:val="24"/>
        </w:rPr>
      </w:pPr>
    </w:p>
    <w:p w:rsidR="00FE1643" w:rsidRPr="004568DF" w:rsidRDefault="00A91ABE" w:rsidP="006F0E45">
      <w:pPr>
        <w:pStyle w:val="ListParagraph"/>
        <w:numPr>
          <w:ilvl w:val="0"/>
          <w:numId w:val="8"/>
        </w:numPr>
        <w:rPr>
          <w:sz w:val="24"/>
          <w:szCs w:val="24"/>
        </w:rPr>
      </w:pPr>
      <w:r w:rsidRPr="004568DF">
        <w:rPr>
          <w:sz w:val="24"/>
          <w:szCs w:val="24"/>
        </w:rPr>
        <w:t>To implement new texting service</w:t>
      </w:r>
    </w:p>
    <w:p w:rsidR="00A91ABE" w:rsidRPr="004568DF" w:rsidRDefault="00A91ABE" w:rsidP="006F0E45">
      <w:pPr>
        <w:pStyle w:val="ListParagraph"/>
        <w:numPr>
          <w:ilvl w:val="0"/>
          <w:numId w:val="8"/>
        </w:numPr>
        <w:rPr>
          <w:sz w:val="24"/>
          <w:szCs w:val="24"/>
        </w:rPr>
      </w:pPr>
      <w:r w:rsidRPr="004568DF">
        <w:rPr>
          <w:sz w:val="24"/>
          <w:szCs w:val="24"/>
        </w:rPr>
        <w:t xml:space="preserve">To look at the possibility of group consultations </w:t>
      </w:r>
    </w:p>
    <w:p w:rsidR="00A91ABE" w:rsidRPr="004568DF" w:rsidRDefault="00A91ABE" w:rsidP="006F0E45">
      <w:pPr>
        <w:pStyle w:val="ListParagraph"/>
        <w:numPr>
          <w:ilvl w:val="0"/>
          <w:numId w:val="8"/>
        </w:numPr>
        <w:rPr>
          <w:sz w:val="24"/>
          <w:szCs w:val="24"/>
        </w:rPr>
      </w:pPr>
      <w:r w:rsidRPr="004568DF">
        <w:rPr>
          <w:sz w:val="24"/>
          <w:szCs w:val="24"/>
        </w:rPr>
        <w:lastRenderedPageBreak/>
        <w:t>To work with the Better U service offering coaching and mentoring to eligible patients with specific long term conditions.</w:t>
      </w:r>
    </w:p>
    <w:p w:rsidR="00A91ABE" w:rsidRPr="004568DF" w:rsidRDefault="00A91ABE" w:rsidP="006F0E45">
      <w:pPr>
        <w:pStyle w:val="ListParagraph"/>
        <w:numPr>
          <w:ilvl w:val="0"/>
          <w:numId w:val="8"/>
        </w:numPr>
        <w:rPr>
          <w:sz w:val="24"/>
          <w:szCs w:val="24"/>
        </w:rPr>
      </w:pPr>
      <w:r w:rsidRPr="004568DF">
        <w:rPr>
          <w:sz w:val="24"/>
          <w:szCs w:val="24"/>
        </w:rPr>
        <w:t>To implement online consultations</w:t>
      </w:r>
    </w:p>
    <w:p w:rsidR="00A91ABE" w:rsidRPr="004568DF" w:rsidRDefault="00A91ABE" w:rsidP="006F0E45">
      <w:pPr>
        <w:pStyle w:val="ListParagraph"/>
        <w:numPr>
          <w:ilvl w:val="0"/>
          <w:numId w:val="8"/>
        </w:numPr>
        <w:rPr>
          <w:sz w:val="24"/>
          <w:szCs w:val="24"/>
        </w:rPr>
      </w:pPr>
      <w:r w:rsidRPr="004568DF">
        <w:rPr>
          <w:sz w:val="24"/>
          <w:szCs w:val="24"/>
        </w:rPr>
        <w:t>To re-run child Health workshops</w:t>
      </w:r>
    </w:p>
    <w:p w:rsidR="00A91ABE" w:rsidRPr="004568DF" w:rsidRDefault="00A91ABE" w:rsidP="006F0E45">
      <w:pPr>
        <w:pStyle w:val="ListParagraph"/>
        <w:numPr>
          <w:ilvl w:val="0"/>
          <w:numId w:val="8"/>
        </w:numPr>
        <w:rPr>
          <w:sz w:val="24"/>
          <w:szCs w:val="24"/>
        </w:rPr>
      </w:pPr>
      <w:r w:rsidRPr="004568DF">
        <w:rPr>
          <w:sz w:val="24"/>
          <w:szCs w:val="24"/>
        </w:rPr>
        <w:t>To complete an independent patient survey via Health watch.</w:t>
      </w:r>
    </w:p>
    <w:p w:rsidR="00E0315E" w:rsidRPr="004568DF" w:rsidRDefault="00E0315E" w:rsidP="006F0E45">
      <w:pPr>
        <w:pStyle w:val="ListParagraph"/>
        <w:numPr>
          <w:ilvl w:val="0"/>
          <w:numId w:val="8"/>
        </w:numPr>
        <w:rPr>
          <w:sz w:val="24"/>
          <w:szCs w:val="24"/>
        </w:rPr>
      </w:pPr>
      <w:r w:rsidRPr="004568DF">
        <w:rPr>
          <w:sz w:val="24"/>
          <w:szCs w:val="24"/>
        </w:rPr>
        <w:t>To continue review DNA rates and look into alternative ways to reduce if numbers remain high</w:t>
      </w:r>
    </w:p>
    <w:p w:rsidR="00A91ABE" w:rsidRDefault="00A91ABE" w:rsidP="00794354">
      <w:pPr>
        <w:rPr>
          <w:b/>
        </w:rPr>
      </w:pPr>
    </w:p>
    <w:p w:rsidR="00A91ABE" w:rsidRDefault="002B4803" w:rsidP="002B4803">
      <w:pPr>
        <w:tabs>
          <w:tab w:val="left" w:pos="6629"/>
        </w:tabs>
        <w:rPr>
          <w:b/>
        </w:rPr>
      </w:pPr>
      <w:r>
        <w:rPr>
          <w:b/>
        </w:rPr>
        <w:tab/>
      </w:r>
    </w:p>
    <w:p w:rsidR="00794354" w:rsidRDefault="00794354" w:rsidP="00794354">
      <w:pPr>
        <w:rPr>
          <w:b/>
        </w:rPr>
      </w:pPr>
      <w:r w:rsidRPr="00D56C00">
        <w:rPr>
          <w:b/>
        </w:rPr>
        <w:t>Actions</w:t>
      </w:r>
    </w:p>
    <w:p w:rsidR="00A91ABE" w:rsidRDefault="00A91ABE" w:rsidP="00794354">
      <w:pPr>
        <w:rPr>
          <w:b/>
        </w:rPr>
      </w:pPr>
    </w:p>
    <w:p w:rsidR="00794354" w:rsidRDefault="00794354" w:rsidP="00794354">
      <w:pPr>
        <w:ind w:firstLine="720"/>
      </w:pPr>
      <w:r>
        <w:rPr>
          <w:noProof/>
          <w:lang w:eastAsia="ja-JP"/>
        </w:rPr>
        <mc:AlternateContent>
          <mc:Choice Requires="wps">
            <w:drawing>
              <wp:anchor distT="0" distB="0" distL="114300" distR="114300" simplePos="0" relativeHeight="251659264" behindDoc="0" locked="0" layoutInCell="1" allowOverlap="1" wp14:anchorId="74110D36" wp14:editId="4D34B5FF">
                <wp:simplePos x="0" y="0"/>
                <wp:positionH relativeFrom="column">
                  <wp:posOffset>251460</wp:posOffset>
                </wp:positionH>
                <wp:positionV relativeFrom="paragraph">
                  <wp:posOffset>22225</wp:posOffset>
                </wp:positionV>
                <wp:extent cx="107950" cy="10795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9.8pt;margin-top:1.7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" fillcolor="windowText" strokecolor="windowText" strokeweight="2pt"/>
            </w:pict>
          </mc:Fallback>
        </mc:AlternateContent>
      </w:r>
      <w:r>
        <w:t>Completed</w:t>
      </w:r>
    </w:p>
    <w:p w:rsidR="00794354" w:rsidRDefault="00794354" w:rsidP="00794354">
      <w:pPr>
        <w:ind w:firstLine="720"/>
        <w:rPr>
          <w:color w:val="00B050"/>
        </w:rPr>
      </w:pPr>
      <w:r>
        <w:rPr>
          <w:noProof/>
          <w:lang w:eastAsia="ja-JP"/>
        </w:rPr>
        <mc:AlternateContent>
          <mc:Choice Requires="wps">
            <w:drawing>
              <wp:anchor distT="0" distB="0" distL="114300" distR="114300" simplePos="0" relativeHeight="251660288" behindDoc="0" locked="0" layoutInCell="1" allowOverlap="1" wp14:anchorId="7A36C855" wp14:editId="22B056C6">
                <wp:simplePos x="0" y="0"/>
                <wp:positionH relativeFrom="column">
                  <wp:posOffset>248285</wp:posOffset>
                </wp:positionH>
                <wp:positionV relativeFrom="paragraph">
                  <wp:posOffset>30480</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5pt;margin-top:2.4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" fillcolor="#00b050" strokecolor="#00b050" strokeweight="2pt"/>
            </w:pict>
          </mc:Fallback>
        </mc:AlternateContent>
      </w:r>
      <w:r>
        <w:rPr>
          <w:color w:val="00B050"/>
        </w:rPr>
        <w:t>In progress</w:t>
      </w:r>
    </w:p>
    <w:p w:rsidR="00794354" w:rsidRDefault="00794354" w:rsidP="00794354">
      <w:pPr>
        <w:ind w:firstLine="720"/>
        <w:rPr>
          <w:color w:val="FF0000"/>
        </w:rPr>
      </w:pPr>
      <w:r>
        <w:rPr>
          <w:noProof/>
          <w:lang w:eastAsia="ja-JP"/>
        </w:rPr>
        <mc:AlternateContent>
          <mc:Choice Requires="wps">
            <w:drawing>
              <wp:anchor distT="0" distB="0" distL="114300" distR="114300" simplePos="0" relativeHeight="251661312" behindDoc="0" locked="0" layoutInCell="1" allowOverlap="1" wp14:anchorId="34F00207" wp14:editId="768AA82C">
                <wp:simplePos x="0" y="0"/>
                <wp:positionH relativeFrom="column">
                  <wp:posOffset>266700</wp:posOffset>
                </wp:positionH>
                <wp:positionV relativeFrom="paragraph">
                  <wp:posOffset>31750</wp:posOffset>
                </wp:positionV>
                <wp:extent cx="107950" cy="107950"/>
                <wp:effectExtent l="0" t="0" r="25400" b="25400"/>
                <wp:wrapNone/>
                <wp:docPr id="5" name="Isosceles Triangle 5"/>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1pt;margin-top:2.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" fillcolor="red" strokecolor="red" strokeweight="2pt"/>
            </w:pict>
          </mc:Fallback>
        </mc:AlternateContent>
      </w:r>
      <w:r>
        <w:rPr>
          <w:color w:val="FF0000"/>
        </w:rPr>
        <w:t>Outstanding</w:t>
      </w:r>
    </w:p>
    <w:p w:rsidR="00DC3AB6" w:rsidRDefault="00DC3AB6"/>
    <w:p w:rsidR="00F40BE1" w:rsidRPr="00F33002" w:rsidRDefault="00F40BE1" w:rsidP="00F40BE1">
      <w:pPr>
        <w:rPr>
          <w:b/>
          <w:sz w:val="32"/>
          <w:u w:val="single"/>
        </w:rPr>
      </w:pPr>
      <w:r w:rsidRPr="00F33002">
        <w:rPr>
          <w:b/>
          <w:sz w:val="32"/>
          <w:u w:val="single"/>
        </w:rPr>
        <w:t>Actions</w:t>
      </w:r>
    </w:p>
    <w:p w:rsidR="00F40BE1" w:rsidRDefault="00F40BE1" w:rsidP="00F40BE1"/>
    <w:tbl>
      <w:tblPr>
        <w:tblStyle w:val="TableGrid"/>
        <w:tblW w:w="0" w:type="auto"/>
        <w:tblLook w:val="04A0" w:firstRow="1" w:lastRow="0" w:firstColumn="1" w:lastColumn="0" w:noHBand="0" w:noVBand="1"/>
      </w:tblPr>
      <w:tblGrid>
        <w:gridCol w:w="4077"/>
        <w:gridCol w:w="2268"/>
        <w:gridCol w:w="2552"/>
      </w:tblGrid>
      <w:tr w:rsidR="00F40BE1" w:rsidTr="0034373B">
        <w:tc>
          <w:tcPr>
            <w:tcW w:w="4077" w:type="dxa"/>
          </w:tcPr>
          <w:p w:rsidR="00F40BE1" w:rsidRPr="005A0BE9" w:rsidRDefault="00F40BE1" w:rsidP="00803FC5">
            <w:pPr>
              <w:rPr>
                <w:b/>
              </w:rPr>
            </w:pPr>
            <w:r w:rsidRPr="005A0BE9">
              <w:rPr>
                <w:b/>
              </w:rPr>
              <w:t>Action</w:t>
            </w:r>
          </w:p>
        </w:tc>
        <w:tc>
          <w:tcPr>
            <w:tcW w:w="2268" w:type="dxa"/>
          </w:tcPr>
          <w:p w:rsidR="00F40BE1" w:rsidRPr="005A0BE9" w:rsidRDefault="00F40BE1" w:rsidP="00803FC5">
            <w:pPr>
              <w:rPr>
                <w:b/>
              </w:rPr>
            </w:pPr>
            <w:r w:rsidRPr="005A0BE9">
              <w:rPr>
                <w:b/>
              </w:rPr>
              <w:t>Responsible</w:t>
            </w:r>
          </w:p>
        </w:tc>
        <w:tc>
          <w:tcPr>
            <w:tcW w:w="2552" w:type="dxa"/>
          </w:tcPr>
          <w:p w:rsidR="00F40BE1" w:rsidRPr="005A0BE9" w:rsidRDefault="00F40BE1" w:rsidP="00803FC5">
            <w:pPr>
              <w:rPr>
                <w:b/>
              </w:rPr>
            </w:pPr>
            <w:r w:rsidRPr="005A0BE9">
              <w:rPr>
                <w:b/>
              </w:rPr>
              <w:t>completed</w:t>
            </w:r>
          </w:p>
        </w:tc>
      </w:tr>
      <w:tr w:rsidR="009C28A9" w:rsidTr="0034373B">
        <w:tc>
          <w:tcPr>
            <w:tcW w:w="4077" w:type="dxa"/>
          </w:tcPr>
          <w:p w:rsidR="004A5C39" w:rsidRPr="004568DF" w:rsidRDefault="00A91ABE" w:rsidP="009C28A9">
            <w:pPr>
              <w:rPr>
                <w:color w:val="000000" w:themeColor="text1"/>
                <w:sz w:val="24"/>
                <w:szCs w:val="24"/>
              </w:rPr>
            </w:pPr>
            <w:r w:rsidRPr="004568DF">
              <w:rPr>
                <w:color w:val="000000" w:themeColor="text1"/>
                <w:sz w:val="24"/>
                <w:szCs w:val="24"/>
              </w:rPr>
              <w:t>Child Health workshops</w:t>
            </w:r>
          </w:p>
        </w:tc>
        <w:tc>
          <w:tcPr>
            <w:tcW w:w="2268" w:type="dxa"/>
          </w:tcPr>
          <w:p w:rsidR="009C28A9" w:rsidRPr="004568DF" w:rsidRDefault="00A91ABE" w:rsidP="00803FC5">
            <w:pPr>
              <w:rPr>
                <w:color w:val="000000" w:themeColor="text1"/>
                <w:sz w:val="24"/>
                <w:szCs w:val="24"/>
              </w:rPr>
            </w:pPr>
            <w:r w:rsidRPr="004568DF">
              <w:rPr>
                <w:color w:val="000000" w:themeColor="text1"/>
                <w:sz w:val="24"/>
                <w:szCs w:val="24"/>
              </w:rPr>
              <w:t>LC/CF</w:t>
            </w:r>
          </w:p>
        </w:tc>
        <w:tc>
          <w:tcPr>
            <w:tcW w:w="2552" w:type="dxa"/>
          </w:tcPr>
          <w:p w:rsidR="009C28A9" w:rsidRPr="00154220" w:rsidRDefault="002B4803" w:rsidP="002B4803">
            <w:pPr>
              <w:jc w:val="center"/>
              <w:rPr>
                <w:color w:val="00B050"/>
              </w:rPr>
            </w:pPr>
            <w:r>
              <w:rPr>
                <w:noProof/>
                <w:lang w:eastAsia="ja-JP"/>
              </w:rPr>
              <mc:AlternateContent>
                <mc:Choice Requires="wps">
                  <w:drawing>
                    <wp:anchor distT="0" distB="0" distL="114300" distR="114300" simplePos="0" relativeHeight="251663360" behindDoc="0" locked="0" layoutInCell="1" allowOverlap="1" wp14:anchorId="0B813FE1" wp14:editId="787C4D9D">
                      <wp:simplePos x="0" y="0"/>
                      <wp:positionH relativeFrom="column">
                        <wp:posOffset>573836</wp:posOffset>
                      </wp:positionH>
                      <wp:positionV relativeFrom="paragraph">
                        <wp:posOffset>34805</wp:posOffset>
                      </wp:positionV>
                      <wp:extent cx="107950" cy="107950"/>
                      <wp:effectExtent l="0" t="0" r="25400" b="25400"/>
                      <wp:wrapNone/>
                      <wp:docPr id="13" name="Isosceles Triangle 13"/>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3" o:spid="_x0000_s1026" type="#_x0000_t5" style="position:absolute;margin-left:45.2pt;margin-top:2.7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" fillcolor="red" strokecolor="red" strokeweight="2pt"/>
                  </w:pict>
                </mc:Fallback>
              </mc:AlternateContent>
            </w:r>
          </w:p>
        </w:tc>
      </w:tr>
      <w:tr w:rsidR="00A91ABE" w:rsidTr="0034373B">
        <w:tc>
          <w:tcPr>
            <w:tcW w:w="4077" w:type="dxa"/>
          </w:tcPr>
          <w:p w:rsidR="00A91ABE" w:rsidRPr="004568DF" w:rsidRDefault="00A91ABE" w:rsidP="009C28A9">
            <w:pPr>
              <w:rPr>
                <w:color w:val="000000" w:themeColor="text1"/>
                <w:sz w:val="24"/>
                <w:szCs w:val="24"/>
              </w:rPr>
            </w:pPr>
            <w:r w:rsidRPr="004568DF">
              <w:rPr>
                <w:color w:val="000000" w:themeColor="text1"/>
                <w:sz w:val="24"/>
                <w:szCs w:val="24"/>
              </w:rPr>
              <w:t>Online consults</w:t>
            </w:r>
          </w:p>
        </w:tc>
        <w:tc>
          <w:tcPr>
            <w:tcW w:w="2268" w:type="dxa"/>
          </w:tcPr>
          <w:p w:rsidR="00A91ABE" w:rsidRPr="004568DF" w:rsidRDefault="00A91ABE" w:rsidP="00803FC5">
            <w:pPr>
              <w:rPr>
                <w:color w:val="000000" w:themeColor="text1"/>
                <w:sz w:val="24"/>
                <w:szCs w:val="24"/>
              </w:rPr>
            </w:pPr>
            <w:r w:rsidRPr="004568DF">
              <w:rPr>
                <w:color w:val="000000" w:themeColor="text1"/>
                <w:sz w:val="24"/>
                <w:szCs w:val="24"/>
              </w:rPr>
              <w:t>LC</w:t>
            </w:r>
          </w:p>
        </w:tc>
        <w:tc>
          <w:tcPr>
            <w:tcW w:w="2552" w:type="dxa"/>
          </w:tcPr>
          <w:p w:rsidR="00A91ABE" w:rsidRPr="00154220" w:rsidRDefault="002B4803" w:rsidP="002B4803">
            <w:pPr>
              <w:jc w:val="center"/>
              <w:rPr>
                <w:color w:val="00B050"/>
              </w:rPr>
            </w:pPr>
            <w:r>
              <w:rPr>
                <w:noProof/>
                <w:lang w:eastAsia="ja-JP"/>
              </w:rPr>
              <mc:AlternateContent>
                <mc:Choice Requires="wps">
                  <w:drawing>
                    <wp:anchor distT="0" distB="0" distL="114300" distR="114300" simplePos="0" relativeHeight="251665408" behindDoc="0" locked="0" layoutInCell="1" allowOverlap="1" wp14:anchorId="15A94B14" wp14:editId="1AB2091F">
                      <wp:simplePos x="0" y="0"/>
                      <wp:positionH relativeFrom="column">
                        <wp:posOffset>579156</wp:posOffset>
                      </wp:positionH>
                      <wp:positionV relativeFrom="paragraph">
                        <wp:posOffset>10160</wp:posOffset>
                      </wp:positionV>
                      <wp:extent cx="107950" cy="107950"/>
                      <wp:effectExtent l="0" t="0" r="25400" b="25400"/>
                      <wp:wrapNone/>
                      <wp:docPr id="14" name="Isosceles Triangle 14"/>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4" o:spid="_x0000_s1026" type="#_x0000_t5" style="position:absolute;margin-left:45.6pt;margin-top:.8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" fillcolor="red" strokecolor="red" strokeweight="2pt"/>
                  </w:pict>
                </mc:Fallback>
              </mc:AlternateContent>
            </w:r>
          </w:p>
        </w:tc>
      </w:tr>
      <w:tr w:rsidR="00A91ABE" w:rsidTr="0034373B">
        <w:tc>
          <w:tcPr>
            <w:tcW w:w="4077" w:type="dxa"/>
          </w:tcPr>
          <w:p w:rsidR="00A91ABE" w:rsidRPr="004568DF" w:rsidRDefault="00A91ABE" w:rsidP="009C28A9">
            <w:pPr>
              <w:rPr>
                <w:color w:val="000000" w:themeColor="text1"/>
                <w:sz w:val="24"/>
                <w:szCs w:val="24"/>
              </w:rPr>
            </w:pPr>
            <w:r w:rsidRPr="004568DF">
              <w:rPr>
                <w:color w:val="000000" w:themeColor="text1"/>
                <w:sz w:val="24"/>
                <w:szCs w:val="24"/>
              </w:rPr>
              <w:t>Better U</w:t>
            </w:r>
          </w:p>
        </w:tc>
        <w:tc>
          <w:tcPr>
            <w:tcW w:w="2268" w:type="dxa"/>
          </w:tcPr>
          <w:p w:rsidR="00A91ABE" w:rsidRPr="004568DF" w:rsidRDefault="00A91ABE" w:rsidP="00803FC5">
            <w:pPr>
              <w:rPr>
                <w:color w:val="000000" w:themeColor="text1"/>
                <w:sz w:val="24"/>
                <w:szCs w:val="24"/>
              </w:rPr>
            </w:pPr>
            <w:r w:rsidRPr="004568DF">
              <w:rPr>
                <w:color w:val="000000" w:themeColor="text1"/>
                <w:sz w:val="24"/>
                <w:szCs w:val="24"/>
              </w:rPr>
              <w:t>LC</w:t>
            </w:r>
            <w:r w:rsidR="00E0315E" w:rsidRPr="004568DF">
              <w:rPr>
                <w:color w:val="000000" w:themeColor="text1"/>
                <w:sz w:val="24"/>
                <w:szCs w:val="24"/>
              </w:rPr>
              <w:t>/team</w:t>
            </w:r>
          </w:p>
        </w:tc>
        <w:tc>
          <w:tcPr>
            <w:tcW w:w="2552" w:type="dxa"/>
          </w:tcPr>
          <w:p w:rsidR="00A91ABE" w:rsidRPr="00154220" w:rsidRDefault="002B4803" w:rsidP="00803FC5">
            <w:pPr>
              <w:rPr>
                <w:color w:val="00B050"/>
              </w:rPr>
            </w:pPr>
            <w:r>
              <w:rPr>
                <w:noProof/>
                <w:lang w:eastAsia="ja-JP"/>
              </w:rPr>
              <mc:AlternateContent>
                <mc:Choice Requires="wps">
                  <w:drawing>
                    <wp:anchor distT="0" distB="0" distL="114300" distR="114300" simplePos="0" relativeHeight="251667456" behindDoc="0" locked="0" layoutInCell="1" allowOverlap="1" wp14:anchorId="0B65D4B7" wp14:editId="5C9E3424">
                      <wp:simplePos x="0" y="0"/>
                      <wp:positionH relativeFrom="column">
                        <wp:posOffset>576245</wp:posOffset>
                      </wp:positionH>
                      <wp:positionV relativeFrom="paragraph">
                        <wp:posOffset>-14605</wp:posOffset>
                      </wp:positionV>
                      <wp:extent cx="107950" cy="107950"/>
                      <wp:effectExtent l="0" t="0" r="25400" b="25400"/>
                      <wp:wrapNone/>
                      <wp:docPr id="15" name="Isosceles Triangle 15"/>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 o:spid="_x0000_s1026" type="#_x0000_t5" style="position:absolute;margin-left:45.35pt;margin-top:-1.1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" fillcolor="red" strokecolor="red" strokeweight="2pt"/>
                  </w:pict>
                </mc:Fallback>
              </mc:AlternateContent>
            </w:r>
          </w:p>
        </w:tc>
      </w:tr>
      <w:tr w:rsidR="00E0315E" w:rsidTr="0034373B">
        <w:tc>
          <w:tcPr>
            <w:tcW w:w="4077" w:type="dxa"/>
          </w:tcPr>
          <w:p w:rsidR="00E0315E" w:rsidRPr="004568DF" w:rsidRDefault="00E0315E" w:rsidP="009C28A9">
            <w:pPr>
              <w:rPr>
                <w:color w:val="000000" w:themeColor="text1"/>
                <w:sz w:val="24"/>
                <w:szCs w:val="24"/>
              </w:rPr>
            </w:pPr>
            <w:r w:rsidRPr="004568DF">
              <w:rPr>
                <w:color w:val="000000" w:themeColor="text1"/>
                <w:sz w:val="24"/>
                <w:szCs w:val="24"/>
              </w:rPr>
              <w:t>Review DNA rates</w:t>
            </w:r>
          </w:p>
        </w:tc>
        <w:tc>
          <w:tcPr>
            <w:tcW w:w="2268" w:type="dxa"/>
          </w:tcPr>
          <w:p w:rsidR="00E0315E" w:rsidRPr="004568DF" w:rsidRDefault="00E0315E" w:rsidP="00803FC5">
            <w:pPr>
              <w:rPr>
                <w:color w:val="000000" w:themeColor="text1"/>
                <w:sz w:val="24"/>
                <w:szCs w:val="24"/>
              </w:rPr>
            </w:pPr>
            <w:r w:rsidRPr="004568DF">
              <w:rPr>
                <w:color w:val="000000" w:themeColor="text1"/>
                <w:sz w:val="24"/>
                <w:szCs w:val="24"/>
              </w:rPr>
              <w:t>LC/admin</w:t>
            </w:r>
          </w:p>
        </w:tc>
        <w:tc>
          <w:tcPr>
            <w:tcW w:w="2552" w:type="dxa"/>
          </w:tcPr>
          <w:p w:rsidR="00E0315E" w:rsidRPr="00154220" w:rsidRDefault="002B4803" w:rsidP="00803FC5">
            <w:pPr>
              <w:rPr>
                <w:color w:val="00B050"/>
              </w:rPr>
            </w:pPr>
            <w:r>
              <w:rPr>
                <w:noProof/>
                <w:lang w:eastAsia="ja-JP"/>
              </w:rPr>
              <mc:AlternateContent>
                <mc:Choice Requires="wps">
                  <w:drawing>
                    <wp:anchor distT="0" distB="0" distL="114300" distR="114300" simplePos="0" relativeHeight="251669504" behindDoc="0" locked="0" layoutInCell="1" allowOverlap="1" wp14:anchorId="79F99E9C" wp14:editId="7846BC88">
                      <wp:simplePos x="0" y="0"/>
                      <wp:positionH relativeFrom="column">
                        <wp:posOffset>581301</wp:posOffset>
                      </wp:positionH>
                      <wp:positionV relativeFrom="paragraph">
                        <wp:posOffset>48488</wp:posOffset>
                      </wp:positionV>
                      <wp:extent cx="107950" cy="1079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5.75pt;margin-top:3.8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" fillcolor="#00b050" strokecolor="#00b050" strokeweight="2pt"/>
                  </w:pict>
                </mc:Fallback>
              </mc:AlternateContent>
            </w:r>
          </w:p>
        </w:tc>
      </w:tr>
      <w:tr w:rsidR="00A91ABE" w:rsidTr="0034373B">
        <w:tc>
          <w:tcPr>
            <w:tcW w:w="4077" w:type="dxa"/>
          </w:tcPr>
          <w:p w:rsidR="00A91ABE" w:rsidRPr="004568DF" w:rsidRDefault="00A91ABE" w:rsidP="009C28A9">
            <w:pPr>
              <w:rPr>
                <w:color w:val="000000" w:themeColor="text1"/>
                <w:sz w:val="24"/>
                <w:szCs w:val="24"/>
              </w:rPr>
            </w:pPr>
            <w:r w:rsidRPr="004568DF">
              <w:rPr>
                <w:color w:val="000000" w:themeColor="text1"/>
                <w:sz w:val="24"/>
                <w:szCs w:val="24"/>
              </w:rPr>
              <w:t>Health watch survey</w:t>
            </w:r>
          </w:p>
        </w:tc>
        <w:tc>
          <w:tcPr>
            <w:tcW w:w="2268" w:type="dxa"/>
          </w:tcPr>
          <w:p w:rsidR="00A91ABE" w:rsidRPr="004568DF" w:rsidRDefault="00A91ABE" w:rsidP="00803FC5">
            <w:pPr>
              <w:rPr>
                <w:color w:val="000000" w:themeColor="text1"/>
                <w:sz w:val="24"/>
                <w:szCs w:val="24"/>
              </w:rPr>
            </w:pPr>
            <w:r w:rsidRPr="004568DF">
              <w:rPr>
                <w:color w:val="000000" w:themeColor="text1"/>
                <w:sz w:val="24"/>
                <w:szCs w:val="24"/>
              </w:rPr>
              <w:t>LC</w:t>
            </w:r>
          </w:p>
        </w:tc>
        <w:tc>
          <w:tcPr>
            <w:tcW w:w="2552" w:type="dxa"/>
          </w:tcPr>
          <w:p w:rsidR="00A91ABE" w:rsidRPr="00154220" w:rsidRDefault="002B4803" w:rsidP="002B4803">
            <w:pPr>
              <w:jc w:val="center"/>
              <w:rPr>
                <w:color w:val="00B050"/>
              </w:rPr>
            </w:pPr>
            <w:r>
              <w:rPr>
                <w:noProof/>
                <w:lang w:eastAsia="ja-JP"/>
              </w:rPr>
              <mc:AlternateContent>
                <mc:Choice Requires="wps">
                  <w:drawing>
                    <wp:anchor distT="0" distB="0" distL="114300" distR="114300" simplePos="0" relativeHeight="251671552" behindDoc="0" locked="0" layoutInCell="1" allowOverlap="1" wp14:anchorId="76CFA6A4" wp14:editId="1738D246">
                      <wp:simplePos x="0" y="0"/>
                      <wp:positionH relativeFrom="column">
                        <wp:posOffset>573837</wp:posOffset>
                      </wp:positionH>
                      <wp:positionV relativeFrom="paragraph">
                        <wp:posOffset>34781</wp:posOffset>
                      </wp:positionV>
                      <wp:extent cx="107950" cy="107950"/>
                      <wp:effectExtent l="0" t="0" r="25400" b="25400"/>
                      <wp:wrapNone/>
                      <wp:docPr id="17" name="Isosceles Triangle 17"/>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7" o:spid="_x0000_s1026" type="#_x0000_t5" style="position:absolute;margin-left:45.2pt;margin-top:2.75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" fillcolor="red" strokecolor="red" strokeweight="2pt"/>
                  </w:pict>
                </mc:Fallback>
              </mc:AlternateContent>
            </w:r>
          </w:p>
        </w:tc>
      </w:tr>
    </w:tbl>
    <w:p w:rsidR="00F40BE1" w:rsidRPr="00A14F38" w:rsidRDefault="00F40BE1" w:rsidP="00F40BE1"/>
    <w:p w:rsidR="00F40BE1" w:rsidRDefault="00F40BE1" w:rsidP="00F40BE1"/>
    <w:p w:rsidR="00F40BE1" w:rsidRPr="004568DF" w:rsidRDefault="002B4803" w:rsidP="00F40BE1">
      <w:pPr>
        <w:rPr>
          <w:b/>
          <w:sz w:val="24"/>
          <w:szCs w:val="24"/>
        </w:rPr>
      </w:pPr>
      <w:r w:rsidRPr="004568DF">
        <w:rPr>
          <w:b/>
          <w:sz w:val="24"/>
          <w:szCs w:val="24"/>
        </w:rPr>
        <w:t>Next meeting – Tuesday 15</w:t>
      </w:r>
      <w:r w:rsidRPr="004568DF">
        <w:rPr>
          <w:b/>
          <w:sz w:val="24"/>
          <w:szCs w:val="24"/>
          <w:vertAlign w:val="superscript"/>
        </w:rPr>
        <w:t>th</w:t>
      </w:r>
      <w:r w:rsidRPr="004568DF">
        <w:rPr>
          <w:b/>
          <w:sz w:val="24"/>
          <w:szCs w:val="24"/>
        </w:rPr>
        <w:t xml:space="preserve"> October 6pm – pre meeting 5.30pm (PPG members)</w:t>
      </w:r>
    </w:p>
    <w:p w:rsidR="00F40BE1" w:rsidRPr="004568DF" w:rsidRDefault="00F40BE1">
      <w:pPr>
        <w:rPr>
          <w:sz w:val="24"/>
          <w:szCs w:val="24"/>
        </w:rPr>
      </w:pPr>
    </w:p>
    <w:p w:rsidR="00A013BB" w:rsidRPr="00A013BB" w:rsidRDefault="00A013BB"/>
    <w:sectPr w:rsidR="00A013BB" w:rsidRPr="00A013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CC" w:rsidRDefault="00F345CC" w:rsidP="00F345CC">
      <w:r>
        <w:separator/>
      </w:r>
    </w:p>
  </w:endnote>
  <w:endnote w:type="continuationSeparator" w:id="0">
    <w:p w:rsidR="00F345CC" w:rsidRDefault="00F345CC" w:rsidP="00F3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55110"/>
      <w:docPartObj>
        <w:docPartGallery w:val="Page Numbers (Bottom of Page)"/>
        <w:docPartUnique/>
      </w:docPartObj>
    </w:sdtPr>
    <w:sdtEndPr>
      <w:rPr>
        <w:noProof/>
      </w:rPr>
    </w:sdtEndPr>
    <w:sdtContent>
      <w:p w:rsidR="00F345CC" w:rsidRDefault="00F345CC">
        <w:pPr>
          <w:pStyle w:val="Footer"/>
        </w:pPr>
        <w:r>
          <w:fldChar w:fldCharType="begin"/>
        </w:r>
        <w:r>
          <w:instrText xml:space="preserve"> PAGE   \* MERGEFORMAT </w:instrText>
        </w:r>
        <w:r>
          <w:fldChar w:fldCharType="separate"/>
        </w:r>
        <w:r w:rsidR="00CC49CA">
          <w:rPr>
            <w:noProof/>
          </w:rPr>
          <w:t>1</w:t>
        </w:r>
        <w:r>
          <w:rPr>
            <w:noProof/>
          </w:rPr>
          <w:fldChar w:fldCharType="end"/>
        </w:r>
      </w:p>
    </w:sdtContent>
  </w:sdt>
  <w:p w:rsidR="00F345CC" w:rsidRDefault="00F3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CC" w:rsidRDefault="00F345CC" w:rsidP="00F345CC">
      <w:r>
        <w:separator/>
      </w:r>
    </w:p>
  </w:footnote>
  <w:footnote w:type="continuationSeparator" w:id="0">
    <w:p w:rsidR="00F345CC" w:rsidRDefault="00F345CC" w:rsidP="00F34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30E2"/>
    <w:multiLevelType w:val="hybridMultilevel"/>
    <w:tmpl w:val="FB2C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047ADC"/>
    <w:multiLevelType w:val="hybridMultilevel"/>
    <w:tmpl w:val="BE1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96FC8"/>
    <w:multiLevelType w:val="hybridMultilevel"/>
    <w:tmpl w:val="2AE2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C3363F"/>
    <w:multiLevelType w:val="hybridMultilevel"/>
    <w:tmpl w:val="A1C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A22323"/>
    <w:multiLevelType w:val="hybridMultilevel"/>
    <w:tmpl w:val="3E32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336F42"/>
    <w:multiLevelType w:val="hybridMultilevel"/>
    <w:tmpl w:val="1C68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39276A"/>
    <w:multiLevelType w:val="hybridMultilevel"/>
    <w:tmpl w:val="7C04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442BD0"/>
    <w:multiLevelType w:val="hybridMultilevel"/>
    <w:tmpl w:val="1AC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4D45CF"/>
    <w:multiLevelType w:val="hybridMultilevel"/>
    <w:tmpl w:val="C62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B"/>
    <w:rsid w:val="00024170"/>
    <w:rsid w:val="0004080C"/>
    <w:rsid w:val="00055F99"/>
    <w:rsid w:val="00074BE4"/>
    <w:rsid w:val="000E0C84"/>
    <w:rsid w:val="00110CB2"/>
    <w:rsid w:val="0011759A"/>
    <w:rsid w:val="0012728E"/>
    <w:rsid w:val="00130F92"/>
    <w:rsid w:val="00154220"/>
    <w:rsid w:val="00154274"/>
    <w:rsid w:val="001B349E"/>
    <w:rsid w:val="001B785E"/>
    <w:rsid w:val="001C2FEB"/>
    <w:rsid w:val="001E0746"/>
    <w:rsid w:val="00202B41"/>
    <w:rsid w:val="00207EFA"/>
    <w:rsid w:val="00280559"/>
    <w:rsid w:val="002A4BDC"/>
    <w:rsid w:val="002B3E95"/>
    <w:rsid w:val="002B4803"/>
    <w:rsid w:val="002F3822"/>
    <w:rsid w:val="00315A35"/>
    <w:rsid w:val="003351CD"/>
    <w:rsid w:val="0034373B"/>
    <w:rsid w:val="0034619C"/>
    <w:rsid w:val="003515B4"/>
    <w:rsid w:val="00392042"/>
    <w:rsid w:val="003C3B10"/>
    <w:rsid w:val="003D2030"/>
    <w:rsid w:val="003D50C4"/>
    <w:rsid w:val="003E2590"/>
    <w:rsid w:val="00430134"/>
    <w:rsid w:val="00434289"/>
    <w:rsid w:val="00434451"/>
    <w:rsid w:val="00434E64"/>
    <w:rsid w:val="004568DF"/>
    <w:rsid w:val="004A5C39"/>
    <w:rsid w:val="004D5A17"/>
    <w:rsid w:val="00500DDF"/>
    <w:rsid w:val="00525620"/>
    <w:rsid w:val="0052639E"/>
    <w:rsid w:val="00540A42"/>
    <w:rsid w:val="005837CB"/>
    <w:rsid w:val="00615612"/>
    <w:rsid w:val="0063510E"/>
    <w:rsid w:val="0064301D"/>
    <w:rsid w:val="006609EF"/>
    <w:rsid w:val="00685B99"/>
    <w:rsid w:val="00695115"/>
    <w:rsid w:val="006B3C65"/>
    <w:rsid w:val="006C3EFF"/>
    <w:rsid w:val="006F0E45"/>
    <w:rsid w:val="007036D8"/>
    <w:rsid w:val="00721E24"/>
    <w:rsid w:val="007564F0"/>
    <w:rsid w:val="0079412E"/>
    <w:rsid w:val="00794354"/>
    <w:rsid w:val="00796233"/>
    <w:rsid w:val="007A2BB1"/>
    <w:rsid w:val="007A323C"/>
    <w:rsid w:val="007B7F0F"/>
    <w:rsid w:val="007D6B7C"/>
    <w:rsid w:val="00863932"/>
    <w:rsid w:val="008A4D2F"/>
    <w:rsid w:val="008C3438"/>
    <w:rsid w:val="00973DD7"/>
    <w:rsid w:val="009864DB"/>
    <w:rsid w:val="009A2C10"/>
    <w:rsid w:val="009C28A9"/>
    <w:rsid w:val="00A013BB"/>
    <w:rsid w:val="00A14F38"/>
    <w:rsid w:val="00A42A6E"/>
    <w:rsid w:val="00A8049A"/>
    <w:rsid w:val="00A84D1D"/>
    <w:rsid w:val="00A879D7"/>
    <w:rsid w:val="00A91ABE"/>
    <w:rsid w:val="00A92853"/>
    <w:rsid w:val="00A94A28"/>
    <w:rsid w:val="00AA7E76"/>
    <w:rsid w:val="00AE5FDA"/>
    <w:rsid w:val="00B04AB4"/>
    <w:rsid w:val="00B1244B"/>
    <w:rsid w:val="00B46B3F"/>
    <w:rsid w:val="00B55A88"/>
    <w:rsid w:val="00B96230"/>
    <w:rsid w:val="00BE4EBD"/>
    <w:rsid w:val="00C05709"/>
    <w:rsid w:val="00C140D0"/>
    <w:rsid w:val="00C2337D"/>
    <w:rsid w:val="00C252CE"/>
    <w:rsid w:val="00C51E4D"/>
    <w:rsid w:val="00C555D9"/>
    <w:rsid w:val="00C74A82"/>
    <w:rsid w:val="00CA352E"/>
    <w:rsid w:val="00CC0708"/>
    <w:rsid w:val="00CC49CA"/>
    <w:rsid w:val="00CD7E97"/>
    <w:rsid w:val="00CE33C2"/>
    <w:rsid w:val="00D41540"/>
    <w:rsid w:val="00D42DE3"/>
    <w:rsid w:val="00D8491F"/>
    <w:rsid w:val="00DA49B9"/>
    <w:rsid w:val="00DB16D3"/>
    <w:rsid w:val="00DC3AB6"/>
    <w:rsid w:val="00DC3E59"/>
    <w:rsid w:val="00E0315E"/>
    <w:rsid w:val="00E21763"/>
    <w:rsid w:val="00E36D18"/>
    <w:rsid w:val="00EC77ED"/>
    <w:rsid w:val="00EF3C9D"/>
    <w:rsid w:val="00F04127"/>
    <w:rsid w:val="00F23BFD"/>
    <w:rsid w:val="00F24172"/>
    <w:rsid w:val="00F345CC"/>
    <w:rsid w:val="00F40BE1"/>
    <w:rsid w:val="00F96778"/>
    <w:rsid w:val="00FB7FB0"/>
    <w:rsid w:val="00FD143D"/>
    <w:rsid w:val="00FD6DC7"/>
    <w:rsid w:val="00FE1643"/>
    <w:rsid w:val="00FE6D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79268">
      <w:bodyDiv w:val="1"/>
      <w:marLeft w:val="0"/>
      <w:marRight w:val="0"/>
      <w:marTop w:val="0"/>
      <w:marBottom w:val="0"/>
      <w:divBdr>
        <w:top w:val="none" w:sz="0" w:space="0" w:color="auto"/>
        <w:left w:val="none" w:sz="0" w:space="0" w:color="auto"/>
        <w:bottom w:val="none" w:sz="0" w:space="0" w:color="auto"/>
        <w:right w:val="none" w:sz="0" w:space="0" w:color="auto"/>
      </w:divBdr>
    </w:div>
    <w:div w:id="8806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21E4-1F24-4068-B45B-5B799F5F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Crutwell Lynn</cp:lastModifiedBy>
  <cp:revision>19</cp:revision>
  <cp:lastPrinted>2019-03-18T15:07:00Z</cp:lastPrinted>
  <dcterms:created xsi:type="dcterms:W3CDTF">2019-06-26T12:35:00Z</dcterms:created>
  <dcterms:modified xsi:type="dcterms:W3CDTF">2019-07-01T12:25:00Z</dcterms:modified>
</cp:coreProperties>
</file>